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D5" w:rsidRDefault="00CD70D5" w:rsidP="00B76C44"/>
    <w:p w:rsidR="006034BD" w:rsidRPr="00AC1FD4" w:rsidRDefault="006034BD" w:rsidP="006034BD">
      <w:pPr>
        <w:jc w:val="center"/>
        <w:rPr>
          <w:rFonts w:ascii="Arial" w:hAnsi="Arial" w:cs="Arial"/>
          <w:sz w:val="40"/>
          <w:szCs w:val="40"/>
          <w:lang w:val="en-GB"/>
        </w:rPr>
      </w:pPr>
      <w:proofErr w:type="spellStart"/>
      <w:r w:rsidRPr="00AC1FD4">
        <w:rPr>
          <w:rFonts w:ascii="Arial" w:hAnsi="Arial" w:cs="Arial"/>
          <w:sz w:val="40"/>
          <w:szCs w:val="40"/>
          <w:lang w:val="en-GB"/>
        </w:rPr>
        <w:t>Versuchsprotokoll</w:t>
      </w:r>
      <w:proofErr w:type="spellEnd"/>
    </w:p>
    <w:p w:rsidR="006034BD" w:rsidRPr="00AC1FD4" w:rsidRDefault="006034BD" w:rsidP="006034BD">
      <w:pPr>
        <w:jc w:val="center"/>
        <w:rPr>
          <w:rFonts w:ascii="Arial" w:hAnsi="Arial" w:cs="Arial"/>
          <w:sz w:val="40"/>
          <w:szCs w:val="40"/>
          <w:lang w:val="en-GB"/>
        </w:rPr>
      </w:pPr>
      <w:proofErr w:type="spellStart"/>
      <w:r w:rsidRPr="00AC1FD4">
        <w:rPr>
          <w:rFonts w:ascii="Arial" w:hAnsi="Arial" w:cs="Arial"/>
          <w:sz w:val="40"/>
          <w:szCs w:val="40"/>
          <w:lang w:val="en-GB"/>
        </w:rPr>
        <w:t>Versuch</w:t>
      </w:r>
      <w:proofErr w:type="spellEnd"/>
      <w:r w:rsidRPr="00AC1FD4">
        <w:rPr>
          <w:rFonts w:ascii="Arial" w:hAnsi="Arial" w:cs="Arial"/>
          <w:sz w:val="40"/>
          <w:szCs w:val="40"/>
          <w:lang w:val="en-GB"/>
        </w:rPr>
        <w:t xml:space="preserve"> </w:t>
      </w:r>
      <w:proofErr w:type="gramStart"/>
      <w:r w:rsidRPr="00AC1FD4">
        <w:rPr>
          <w:rFonts w:ascii="Arial" w:hAnsi="Arial" w:cs="Arial"/>
          <w:sz w:val="40"/>
          <w:szCs w:val="40"/>
          <w:lang w:val="en-GB"/>
        </w:rPr>
        <w:t>Nr.:</w:t>
      </w:r>
      <w:proofErr w:type="gramEnd"/>
      <w:r w:rsidRPr="00AC1FD4">
        <w:rPr>
          <w:rFonts w:ascii="Arial" w:hAnsi="Arial" w:cs="Arial"/>
          <w:sz w:val="40"/>
          <w:szCs w:val="40"/>
          <w:lang w:val="en-GB"/>
        </w:rPr>
        <w:t xml:space="preserve"> </w:t>
      </w:r>
      <w:r w:rsidRPr="00AC1FD4">
        <w:rPr>
          <w:rFonts w:ascii="Arial" w:hAnsi="Arial" w:cs="Arial"/>
          <w:sz w:val="40"/>
          <w:szCs w:val="40"/>
        </w:rPr>
        <w:fldChar w:fldCharType="begin"/>
      </w:r>
      <w:r w:rsidRPr="00AC1FD4">
        <w:rPr>
          <w:rFonts w:ascii="Arial" w:hAnsi="Arial" w:cs="Arial"/>
          <w:sz w:val="40"/>
          <w:szCs w:val="40"/>
        </w:rPr>
        <w:instrText xml:space="preserve"> MACROBUTTON  AblehnenAlleÄnderungenAngezeigt Versuchsnummer eingeben</w:instrText>
      </w:r>
      <w:r w:rsidRPr="00AC1FD4">
        <w:rPr>
          <w:rFonts w:ascii="Arial" w:hAnsi="Arial" w:cs="Arial"/>
          <w:sz w:val="40"/>
          <w:szCs w:val="40"/>
        </w:rPr>
        <w:fldChar w:fldCharType="end"/>
      </w:r>
    </w:p>
    <w:p w:rsidR="006034BD" w:rsidRPr="00AC1FD4" w:rsidRDefault="006034BD" w:rsidP="006034BD">
      <w:pPr>
        <w:jc w:val="center"/>
        <w:rPr>
          <w:rFonts w:ascii="Arial" w:hAnsi="Arial" w:cs="Arial"/>
          <w:sz w:val="40"/>
          <w:szCs w:val="40"/>
        </w:rPr>
      </w:pPr>
      <w:r w:rsidRPr="00AC1FD4">
        <w:rPr>
          <w:rFonts w:ascii="Arial" w:hAnsi="Arial" w:cs="Arial"/>
          <w:sz w:val="40"/>
          <w:szCs w:val="40"/>
        </w:rPr>
        <w:fldChar w:fldCharType="begin"/>
      </w:r>
      <w:r w:rsidRPr="00AC1FD4">
        <w:rPr>
          <w:rFonts w:ascii="Arial" w:hAnsi="Arial" w:cs="Arial"/>
          <w:sz w:val="40"/>
          <w:szCs w:val="40"/>
        </w:rPr>
        <w:instrText xml:space="preserve"> MACROBUTTON Nomacro Titel des Versuchs eingeben </w:instrText>
      </w:r>
      <w:r w:rsidRPr="00AC1FD4">
        <w:rPr>
          <w:rFonts w:ascii="Arial" w:hAnsi="Arial" w:cs="Arial"/>
          <w:sz w:val="40"/>
          <w:szCs w:val="40"/>
        </w:rPr>
        <w:fldChar w:fldCharType="end"/>
      </w:r>
    </w:p>
    <w:p w:rsidR="006034BD" w:rsidRPr="00AC1FD4" w:rsidRDefault="006034BD" w:rsidP="006034BD">
      <w:pPr>
        <w:spacing w:before="360"/>
        <w:jc w:val="center"/>
        <w:rPr>
          <w:rFonts w:ascii="Arial" w:hAnsi="Arial" w:cs="Arial"/>
          <w:sz w:val="40"/>
          <w:szCs w:val="40"/>
        </w:rPr>
      </w:pPr>
      <w:r w:rsidRPr="00AC1FD4">
        <w:rPr>
          <w:rFonts w:ascii="Arial" w:hAnsi="Arial" w:cs="Arial"/>
          <w:sz w:val="40"/>
          <w:szCs w:val="40"/>
        </w:rPr>
        <w:fldChar w:fldCharType="begin"/>
      </w:r>
      <w:r w:rsidRPr="00AC1FD4">
        <w:rPr>
          <w:rFonts w:ascii="Arial" w:hAnsi="Arial" w:cs="Arial"/>
          <w:sz w:val="40"/>
          <w:szCs w:val="40"/>
        </w:rPr>
        <w:instrText xml:space="preserve"> MACROBUTTON nomacro Klicken: Vor-/Nachname </w:instrText>
      </w:r>
      <w:r w:rsidRPr="00AC1FD4">
        <w:rPr>
          <w:rFonts w:ascii="Arial" w:hAnsi="Arial" w:cs="Arial"/>
          <w:sz w:val="40"/>
          <w:szCs w:val="40"/>
        </w:rPr>
        <w:fldChar w:fldCharType="end"/>
      </w:r>
    </w:p>
    <w:p w:rsidR="006034BD" w:rsidRPr="00AC1FD4" w:rsidRDefault="006034BD" w:rsidP="006034BD">
      <w:pPr>
        <w:spacing w:before="360"/>
        <w:jc w:val="center"/>
        <w:rPr>
          <w:rFonts w:ascii="Arial" w:hAnsi="Arial" w:cs="Arial"/>
          <w:sz w:val="40"/>
          <w:szCs w:val="40"/>
        </w:rPr>
      </w:pPr>
      <w:r w:rsidRPr="00AC1FD4">
        <w:rPr>
          <w:rFonts w:ascii="Arial" w:hAnsi="Arial" w:cs="Arial"/>
          <w:sz w:val="40"/>
          <w:szCs w:val="40"/>
        </w:rPr>
        <w:t xml:space="preserve">angefertigt im Zeitraum </w:t>
      </w:r>
      <w:r w:rsidRPr="00AC1FD4">
        <w:rPr>
          <w:rFonts w:ascii="Arial" w:hAnsi="Arial" w:cs="Arial"/>
          <w:sz w:val="40"/>
          <w:szCs w:val="40"/>
        </w:rPr>
        <w:fldChar w:fldCharType="begin"/>
      </w:r>
      <w:r w:rsidRPr="00AC1FD4">
        <w:rPr>
          <w:rFonts w:ascii="Arial" w:hAnsi="Arial" w:cs="Arial"/>
          <w:sz w:val="40"/>
          <w:szCs w:val="40"/>
        </w:rPr>
        <w:instrText xml:space="preserve"> MACROBUTTON nomacro Klicken: Zeitraum angeben </w:instrText>
      </w:r>
      <w:r w:rsidRPr="00AC1FD4">
        <w:rPr>
          <w:rFonts w:ascii="Arial" w:hAnsi="Arial" w:cs="Arial"/>
          <w:sz w:val="40"/>
          <w:szCs w:val="40"/>
        </w:rPr>
        <w:fldChar w:fldCharType="end"/>
      </w:r>
    </w:p>
    <w:p w:rsidR="004E26BA" w:rsidRDefault="004E26BA" w:rsidP="00B76C44">
      <w:r>
        <w:t>Mit der Abgabe des Protokolls versichere ich, keine anderen Quellen oder Hilfsmittel als die angegebenen verwendet zu haben.</w:t>
      </w:r>
    </w:p>
    <w:p w:rsidR="00276521" w:rsidRPr="006034BD" w:rsidRDefault="006034BD" w:rsidP="006034BD">
      <w:pPr>
        <w:pBdr>
          <w:bottom w:val="single" w:sz="4" w:space="1" w:color="auto"/>
        </w:pBdr>
        <w:rPr>
          <w:sz w:val="20"/>
          <w:szCs w:val="20"/>
        </w:rPr>
      </w:pPr>
      <w:r w:rsidRPr="006034BD">
        <w:rPr>
          <w:sz w:val="20"/>
          <w:szCs w:val="20"/>
        </w:rPr>
        <w:t xml:space="preserve">Bitte lassen Sie den </w:t>
      </w:r>
      <w:r w:rsidR="00276521" w:rsidRPr="006034BD">
        <w:rPr>
          <w:sz w:val="20"/>
          <w:szCs w:val="20"/>
        </w:rPr>
        <w:t>Rest der Seite für Vermerke des Assistenten fre</w:t>
      </w:r>
      <w:r w:rsidRPr="006034BD">
        <w:rPr>
          <w:sz w:val="20"/>
          <w:szCs w:val="20"/>
        </w:rPr>
        <w:t>i</w:t>
      </w:r>
      <w:r w:rsidR="00276521" w:rsidRPr="006034BD">
        <w:rPr>
          <w:sz w:val="20"/>
          <w:szCs w:val="20"/>
        </w:rPr>
        <w:t>.</w:t>
      </w:r>
    </w:p>
    <w:p w:rsidR="00AE494F" w:rsidRDefault="00AE494F" w:rsidP="006034BD">
      <w:pPr>
        <w:spacing w:line="240" w:lineRule="auto"/>
        <w:rPr>
          <w:color w:val="FF0000"/>
        </w:rPr>
      </w:pPr>
      <w:r>
        <w:rPr>
          <w:color w:val="FF0000"/>
        </w:rPr>
        <w:t>Dieser Text basiert auf der WORD-Dokumentvorlage</w:t>
      </w:r>
    </w:p>
    <w:p w:rsidR="00AE494F" w:rsidRDefault="00CA7AB6" w:rsidP="006034BD">
      <w:pPr>
        <w:spacing w:line="240" w:lineRule="auto"/>
        <w:rPr>
          <w:color w:val="FF0000"/>
        </w:rPr>
      </w:pPr>
      <w:hyperlink r:id="rId8" w:history="1">
        <w:r w:rsidR="00AE494F" w:rsidRPr="00B4421F">
          <w:rPr>
            <w:rStyle w:val="Hyperlink"/>
          </w:rPr>
          <w:t>http://www.bcp.fu-berlin.de/chemie/chemie/studium/ocpraktikum/_Unterlagen_Protokoll/ProtokollOCGP.dotx</w:t>
        </w:r>
      </w:hyperlink>
      <w:r w:rsidR="00AE494F">
        <w:rPr>
          <w:color w:val="FF0000"/>
        </w:rPr>
        <w:t xml:space="preserve"> </w:t>
      </w:r>
    </w:p>
    <w:p w:rsidR="004E26BA" w:rsidRDefault="00AE494F" w:rsidP="006034BD">
      <w:pPr>
        <w:spacing w:line="240" w:lineRule="auto"/>
        <w:rPr>
          <w:color w:val="FF0000"/>
        </w:rPr>
      </w:pPr>
      <w:r>
        <w:rPr>
          <w:color w:val="FF0000"/>
        </w:rPr>
        <w:t xml:space="preserve">Er ist für die Nutzer anderer Textprogramme gedacht, die auf diese Weise die Anleitungen der Vorlage lesen sowie die Textbausteine in eigene Textverarbeitungsprogramme übertragen können. </w:t>
      </w:r>
      <w:r w:rsidR="004E26BA" w:rsidRPr="006034BD">
        <w:rPr>
          <w:color w:val="FF0000"/>
        </w:rPr>
        <w:t>Der rote Text ist eine Hilfestellung und soll für ein richtiges Protokoll natürlich gelöscht werden.</w:t>
      </w:r>
    </w:p>
    <w:p w:rsidR="00BC0ABB" w:rsidRDefault="00E67FB2" w:rsidP="006034BD">
      <w:pPr>
        <w:spacing w:line="240" w:lineRule="auto"/>
        <w:rPr>
          <w:color w:val="FF0000"/>
        </w:rPr>
      </w:pPr>
      <w:r>
        <w:rPr>
          <w:b/>
          <w:color w:val="FF0000"/>
        </w:rPr>
        <w:t>Anpassen</w:t>
      </w:r>
      <w:r w:rsidR="00936AF2">
        <w:rPr>
          <w:b/>
          <w:color w:val="FF0000"/>
        </w:rPr>
        <w:t xml:space="preserve"> und Kennenlernen</w:t>
      </w:r>
      <w:r w:rsidR="004E26BA" w:rsidRPr="009D757B">
        <w:rPr>
          <w:b/>
          <w:color w:val="FF0000"/>
        </w:rPr>
        <w:t>:</w:t>
      </w:r>
      <w:r w:rsidR="004E26BA" w:rsidRPr="009D757B">
        <w:rPr>
          <w:color w:val="FF0000"/>
        </w:rPr>
        <w:br/>
      </w:r>
      <w:r w:rsidR="004E26BA" w:rsidRPr="006034BD">
        <w:rPr>
          <w:color w:val="FF0000"/>
        </w:rPr>
        <w:t xml:space="preserve">Löschen Sie </w:t>
      </w:r>
      <w:r w:rsidR="00936AF2">
        <w:rPr>
          <w:color w:val="FF0000"/>
        </w:rPr>
        <w:t>alles an rotem Text</w:t>
      </w:r>
      <w:r w:rsidR="004E26BA" w:rsidRPr="006034BD">
        <w:rPr>
          <w:color w:val="FF0000"/>
        </w:rPr>
        <w:t>, was Ihnen (schon) ganz selbstverständlich ist, aus der Dokumentvorlage</w:t>
      </w:r>
      <w:r>
        <w:rPr>
          <w:color w:val="FF0000"/>
        </w:rPr>
        <w:t>!</w:t>
      </w:r>
      <w:r w:rsidR="004E26BA" w:rsidRPr="006034BD">
        <w:rPr>
          <w:color w:val="FF0000"/>
        </w:rPr>
        <w:t xml:space="preserve"> Sie ist dadurch von Ballast befreit. </w:t>
      </w:r>
      <w:r>
        <w:rPr>
          <w:color w:val="FF0000"/>
        </w:rPr>
        <w:t>D</w:t>
      </w:r>
      <w:r w:rsidR="004E26BA" w:rsidRPr="006034BD">
        <w:rPr>
          <w:color w:val="FF0000"/>
        </w:rPr>
        <w:t xml:space="preserve">en Rest </w:t>
      </w:r>
      <w:r>
        <w:rPr>
          <w:color w:val="FF0000"/>
        </w:rPr>
        <w:t xml:space="preserve">könnten Sie </w:t>
      </w:r>
      <w:r w:rsidR="00936AF2">
        <w:rPr>
          <w:color w:val="FF0000"/>
        </w:rPr>
        <w:t>überdies</w:t>
      </w:r>
      <w:r>
        <w:rPr>
          <w:color w:val="FF0000"/>
        </w:rPr>
        <w:t xml:space="preserve"> bearbeiten, z.B. zu einer Spiegelpunktliste verkürzen und damit als </w:t>
      </w:r>
      <w:proofErr w:type="spellStart"/>
      <w:r>
        <w:rPr>
          <w:color w:val="FF0000"/>
        </w:rPr>
        <w:t>ToDo</w:t>
      </w:r>
      <w:proofErr w:type="spellEnd"/>
      <w:r>
        <w:rPr>
          <w:color w:val="FF0000"/>
        </w:rPr>
        <w:t>-Liste für Ihre Protokolle stehen lassen</w:t>
      </w:r>
      <w:r w:rsidR="00936AF2">
        <w:rPr>
          <w:color w:val="FF0000"/>
        </w:rPr>
        <w:t>. Löschen Sie den Text aus den damit erstellten Protokollen, wenn alles abgearbeitet ist.</w:t>
      </w:r>
    </w:p>
    <w:p w:rsidR="00936AF2" w:rsidRPr="00936AF2" w:rsidRDefault="00936AF2" w:rsidP="006034BD">
      <w:pPr>
        <w:spacing w:line="240" w:lineRule="auto"/>
        <w:rPr>
          <w:b/>
          <w:color w:val="FF0000"/>
        </w:rPr>
      </w:pPr>
      <w:r w:rsidRPr="00936AF2">
        <w:rPr>
          <w:b/>
          <w:color w:val="FF0000"/>
        </w:rPr>
        <w:t>Weitere Hilfen:</w:t>
      </w:r>
    </w:p>
    <w:p w:rsidR="004E26BA" w:rsidRPr="006034BD" w:rsidRDefault="004E26BA" w:rsidP="00936AF2">
      <w:pPr>
        <w:spacing w:before="0" w:line="240" w:lineRule="auto"/>
        <w:rPr>
          <w:color w:val="FF0000"/>
        </w:rPr>
      </w:pPr>
      <w:r w:rsidRPr="006034BD">
        <w:rPr>
          <w:color w:val="FF0000"/>
        </w:rPr>
        <w:t>Bitte beachten Sie die Anleitung zur Anfertigung von Protokollen</w:t>
      </w:r>
      <w:r w:rsidR="00936AF2">
        <w:rPr>
          <w:color w:val="FF0000"/>
        </w:rPr>
        <w:t>:</w:t>
      </w:r>
    </w:p>
    <w:p w:rsidR="004E26BA" w:rsidRPr="005B24F9" w:rsidRDefault="00CA7AB6" w:rsidP="006034BD">
      <w:pPr>
        <w:spacing w:line="240" w:lineRule="auto"/>
        <w:rPr>
          <w:b/>
          <w:color w:val="0033CC"/>
          <w:sz w:val="22"/>
          <w:szCs w:val="22"/>
          <w:u w:val="single"/>
        </w:rPr>
      </w:pPr>
      <w:hyperlink r:id="rId9" w:history="1">
        <w:r w:rsidR="004E26BA" w:rsidRPr="005B24F9">
          <w:rPr>
            <w:rStyle w:val="Hyperlink"/>
            <w:b/>
            <w:color w:val="0033CC"/>
            <w:sz w:val="22"/>
            <w:szCs w:val="22"/>
          </w:rPr>
          <w:t>http://www.bcp.fu-berlin.de/chemie/chemie/studium/ocpraktikum/_Unterlagen_Protokoll/ProtokollOCGP.pdf</w:t>
        </w:r>
      </w:hyperlink>
      <w:r w:rsidR="004E26BA" w:rsidRPr="005B24F9">
        <w:rPr>
          <w:b/>
          <w:color w:val="0033CC"/>
          <w:sz w:val="22"/>
          <w:szCs w:val="22"/>
          <w:u w:val="single"/>
        </w:rPr>
        <w:t xml:space="preserve"> </w:t>
      </w:r>
    </w:p>
    <w:p w:rsidR="00936AF2" w:rsidRPr="00936AF2" w:rsidRDefault="00936AF2" w:rsidP="006034BD">
      <w:pPr>
        <w:spacing w:line="240" w:lineRule="auto"/>
        <w:rPr>
          <w:color w:val="FF0000"/>
          <w:sz w:val="22"/>
          <w:szCs w:val="22"/>
        </w:rPr>
      </w:pPr>
      <w:r w:rsidRPr="00936AF2">
        <w:rPr>
          <w:color w:val="FF0000"/>
          <w:sz w:val="22"/>
          <w:szCs w:val="22"/>
        </w:rPr>
        <w:t>Hilfen zur Nutzung des Textprogramms gibt es unter:</w:t>
      </w:r>
    </w:p>
    <w:p w:rsidR="00BC0ABB" w:rsidRPr="005B24F9" w:rsidRDefault="00CA7AB6" w:rsidP="006034BD">
      <w:pPr>
        <w:spacing w:line="240" w:lineRule="auto"/>
        <w:rPr>
          <w:rStyle w:val="Hyperlink"/>
          <w:b/>
          <w:color w:val="0033CC"/>
          <w:sz w:val="22"/>
          <w:szCs w:val="22"/>
        </w:rPr>
      </w:pPr>
      <w:hyperlink r:id="rId10" w:history="1">
        <w:r w:rsidR="00BC0ABB" w:rsidRPr="005B24F9">
          <w:rPr>
            <w:rStyle w:val="Hyperlink"/>
            <w:b/>
            <w:color w:val="0033CC"/>
            <w:sz w:val="22"/>
            <w:szCs w:val="22"/>
          </w:rPr>
          <w:t>http://www.bcp.fu-berlin.de/chemie/chemie/studium/ocpraktikum/ressourcen/software/textprogramm.html</w:t>
        </w:r>
      </w:hyperlink>
      <w:r w:rsidR="00BC0ABB" w:rsidRPr="005B24F9">
        <w:rPr>
          <w:rStyle w:val="Hyperlink"/>
          <w:b/>
          <w:color w:val="0033CC"/>
          <w:sz w:val="22"/>
          <w:szCs w:val="22"/>
        </w:rPr>
        <w:t xml:space="preserve"> </w:t>
      </w:r>
    </w:p>
    <w:p w:rsidR="004E26BA" w:rsidRPr="004501DD" w:rsidRDefault="004E26BA" w:rsidP="00B76C44"/>
    <w:p w:rsidR="00CD70D5" w:rsidRDefault="00CD70D5" w:rsidP="00B76C44">
      <w:pPr>
        <w:sectPr w:rsidR="00CD70D5">
          <w:headerReference w:type="default" r:id="rId11"/>
          <w:pgSz w:w="11906" w:h="16838"/>
          <w:pgMar w:top="1417" w:right="1417" w:bottom="1134" w:left="1417" w:header="708" w:footer="708" w:gutter="0"/>
          <w:cols w:space="708"/>
          <w:docGrid w:linePitch="360"/>
        </w:sectPr>
      </w:pPr>
    </w:p>
    <w:p w:rsidR="004E26BA" w:rsidRPr="00B76C44" w:rsidRDefault="004E26BA" w:rsidP="00B76C44">
      <w:pPr>
        <w:rPr>
          <w:rFonts w:ascii="Arial" w:hAnsi="Arial" w:cs="Arial"/>
          <w:b/>
          <w:sz w:val="36"/>
          <w:szCs w:val="36"/>
        </w:rPr>
      </w:pPr>
      <w:r w:rsidRPr="00B76C44">
        <w:rPr>
          <w:rFonts w:ascii="Arial" w:hAnsi="Arial" w:cs="Arial"/>
          <w:b/>
          <w:sz w:val="36"/>
          <w:szCs w:val="36"/>
        </w:rPr>
        <w:lastRenderedPageBreak/>
        <w:t>Inhaltsverzeichnis</w:t>
      </w:r>
    </w:p>
    <w:p w:rsidR="00F05F24" w:rsidRDefault="004E26BA">
      <w:pPr>
        <w:pStyle w:val="Verzeichnis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"1-3" \n \p " " \h \z \u </w:instrText>
      </w:r>
      <w:r>
        <w:fldChar w:fldCharType="separate"/>
      </w:r>
      <w:hyperlink w:anchor="_Toc396474815" w:history="1">
        <w:r w:rsidR="00F05F24" w:rsidRPr="00597985">
          <w:rPr>
            <w:rStyle w:val="Hyperlink"/>
            <w:noProof/>
          </w:rPr>
          <w:t>1</w:t>
        </w:r>
        <w:r w:rsidR="00F05F24">
          <w:rPr>
            <w:rFonts w:asciiTheme="minorHAnsi" w:eastAsiaTheme="minorEastAsia" w:hAnsiTheme="minorHAnsi" w:cstheme="minorBidi"/>
            <w:noProof/>
            <w:sz w:val="22"/>
            <w:szCs w:val="22"/>
          </w:rPr>
          <w:tab/>
        </w:r>
        <w:r w:rsidR="00F05F24" w:rsidRPr="00597985">
          <w:rPr>
            <w:rStyle w:val="Hyperlink"/>
            <w:noProof/>
          </w:rPr>
          <w:t>Einleitung</w:t>
        </w:r>
      </w:hyperlink>
    </w:p>
    <w:p w:rsidR="00F05F24" w:rsidRDefault="00F05F24">
      <w:pPr>
        <w:pStyle w:val="Verzeichnis1"/>
        <w:tabs>
          <w:tab w:val="left" w:pos="440"/>
          <w:tab w:val="right" w:leader="dot" w:pos="9062"/>
        </w:tabs>
        <w:rPr>
          <w:rFonts w:asciiTheme="minorHAnsi" w:eastAsiaTheme="minorEastAsia" w:hAnsiTheme="minorHAnsi" w:cstheme="minorBidi"/>
          <w:noProof/>
          <w:sz w:val="22"/>
          <w:szCs w:val="22"/>
        </w:rPr>
      </w:pPr>
      <w:hyperlink w:anchor="_Toc396474816" w:history="1">
        <w:r w:rsidRPr="00597985">
          <w:rPr>
            <w:rStyle w:val="Hyperlink"/>
            <w:noProof/>
          </w:rPr>
          <w:t>2</w:t>
        </w:r>
        <w:r>
          <w:rPr>
            <w:rFonts w:asciiTheme="minorHAnsi" w:eastAsiaTheme="minorEastAsia" w:hAnsiTheme="minorHAnsi" w:cstheme="minorBidi"/>
            <w:noProof/>
            <w:sz w:val="22"/>
            <w:szCs w:val="22"/>
          </w:rPr>
          <w:tab/>
        </w:r>
        <w:r w:rsidRPr="00597985">
          <w:rPr>
            <w:rStyle w:val="Hyperlink"/>
            <w:noProof/>
          </w:rPr>
          <w:t>Allgemeiner Teil</w:t>
        </w:r>
      </w:hyperlink>
    </w:p>
    <w:p w:rsidR="00F05F24" w:rsidRDefault="00F05F24">
      <w:pPr>
        <w:pStyle w:val="Verzeichnis1"/>
        <w:tabs>
          <w:tab w:val="left" w:pos="440"/>
          <w:tab w:val="right" w:leader="dot" w:pos="9062"/>
        </w:tabs>
        <w:rPr>
          <w:rFonts w:asciiTheme="minorHAnsi" w:eastAsiaTheme="minorEastAsia" w:hAnsiTheme="minorHAnsi" w:cstheme="minorBidi"/>
          <w:noProof/>
          <w:sz w:val="22"/>
          <w:szCs w:val="22"/>
        </w:rPr>
      </w:pPr>
      <w:hyperlink w:anchor="_Toc396474817" w:history="1">
        <w:r w:rsidRPr="00597985">
          <w:rPr>
            <w:rStyle w:val="Hyperlink"/>
            <w:noProof/>
          </w:rPr>
          <w:t>3</w:t>
        </w:r>
        <w:r>
          <w:rPr>
            <w:rFonts w:asciiTheme="minorHAnsi" w:eastAsiaTheme="minorEastAsia" w:hAnsiTheme="minorHAnsi" w:cstheme="minorBidi"/>
            <w:noProof/>
            <w:sz w:val="22"/>
            <w:szCs w:val="22"/>
          </w:rPr>
          <w:tab/>
        </w:r>
        <w:r w:rsidRPr="00597985">
          <w:rPr>
            <w:rStyle w:val="Hyperlink"/>
            <w:noProof/>
          </w:rPr>
          <w:t>Experimenteller Teil</w:t>
        </w:r>
      </w:hyperlink>
    </w:p>
    <w:p w:rsidR="00F05F24" w:rsidRDefault="00F05F24">
      <w:pPr>
        <w:pStyle w:val="Verzeichnis1"/>
        <w:tabs>
          <w:tab w:val="left" w:pos="440"/>
          <w:tab w:val="right" w:leader="dot" w:pos="9062"/>
        </w:tabs>
        <w:rPr>
          <w:rFonts w:asciiTheme="minorHAnsi" w:eastAsiaTheme="minorEastAsia" w:hAnsiTheme="minorHAnsi" w:cstheme="minorBidi"/>
          <w:noProof/>
          <w:sz w:val="22"/>
          <w:szCs w:val="22"/>
        </w:rPr>
      </w:pPr>
      <w:hyperlink w:anchor="_Toc396474818" w:history="1">
        <w:r w:rsidRPr="00597985">
          <w:rPr>
            <w:rStyle w:val="Hyperlink"/>
            <w:noProof/>
          </w:rPr>
          <w:t>4</w:t>
        </w:r>
        <w:r>
          <w:rPr>
            <w:rFonts w:asciiTheme="minorHAnsi" w:eastAsiaTheme="minorEastAsia" w:hAnsiTheme="minorHAnsi" w:cstheme="minorBidi"/>
            <w:noProof/>
            <w:sz w:val="22"/>
            <w:szCs w:val="22"/>
          </w:rPr>
          <w:tab/>
        </w:r>
        <w:r w:rsidRPr="00597985">
          <w:rPr>
            <w:rStyle w:val="Hyperlink"/>
            <w:noProof/>
          </w:rPr>
          <w:t>Spektren</w:t>
        </w:r>
      </w:hyperlink>
    </w:p>
    <w:p w:rsidR="00F05F24" w:rsidRDefault="00F05F24">
      <w:pPr>
        <w:pStyle w:val="Verzeichnis1"/>
        <w:tabs>
          <w:tab w:val="left" w:pos="440"/>
          <w:tab w:val="right" w:leader="dot" w:pos="9062"/>
        </w:tabs>
        <w:rPr>
          <w:rFonts w:asciiTheme="minorHAnsi" w:eastAsiaTheme="minorEastAsia" w:hAnsiTheme="minorHAnsi" w:cstheme="minorBidi"/>
          <w:noProof/>
          <w:sz w:val="22"/>
          <w:szCs w:val="22"/>
        </w:rPr>
      </w:pPr>
      <w:hyperlink w:anchor="_Toc396474819" w:history="1">
        <w:r w:rsidRPr="00597985">
          <w:rPr>
            <w:rStyle w:val="Hyperlink"/>
            <w:noProof/>
          </w:rPr>
          <w:t>5</w:t>
        </w:r>
        <w:r>
          <w:rPr>
            <w:rFonts w:asciiTheme="minorHAnsi" w:eastAsiaTheme="minorEastAsia" w:hAnsiTheme="minorHAnsi" w:cstheme="minorBidi"/>
            <w:noProof/>
            <w:sz w:val="22"/>
            <w:szCs w:val="22"/>
          </w:rPr>
          <w:tab/>
        </w:r>
        <w:r w:rsidRPr="00597985">
          <w:rPr>
            <w:rStyle w:val="Hyperlink"/>
            <w:noProof/>
          </w:rPr>
          <w:t>Literatur</w:t>
        </w:r>
      </w:hyperlink>
    </w:p>
    <w:p w:rsidR="004E26BA" w:rsidRDefault="004E26BA" w:rsidP="00B76C44">
      <w:r>
        <w:fldChar w:fldCharType="end"/>
      </w:r>
    </w:p>
    <w:p w:rsidR="004E26BA" w:rsidRDefault="004E26BA" w:rsidP="00B76C44">
      <w:r>
        <w:br w:type="page"/>
      </w:r>
    </w:p>
    <w:p w:rsidR="00F05F24" w:rsidRDefault="00F05F24" w:rsidP="00F05F24">
      <w:pPr>
        <w:pStyle w:val="berschrift1"/>
      </w:pPr>
      <w:bookmarkStart w:id="0" w:name="_Toc396474815"/>
      <w:r>
        <w:lastRenderedPageBreak/>
        <w:t>Einleitung</w:t>
      </w:r>
      <w:bookmarkEnd w:id="0"/>
    </w:p>
    <w:p w:rsidR="00F05F24" w:rsidRPr="00B76C44" w:rsidRDefault="00F05F24" w:rsidP="00F05F24">
      <w:pPr>
        <w:spacing w:line="240" w:lineRule="auto"/>
        <w:rPr>
          <w:color w:val="FF0000"/>
        </w:rPr>
      </w:pPr>
      <w:r w:rsidRPr="00B76C44">
        <w:rPr>
          <w:color w:val="FF0000"/>
        </w:rPr>
        <w:t>In der Einleitung schreiben Sie, worum es in dem Versuch geht. Beispiele:</w:t>
      </w:r>
    </w:p>
    <w:p w:rsidR="00F05F24" w:rsidRPr="00B76C44" w:rsidRDefault="00F05F24" w:rsidP="00F05F24">
      <w:pPr>
        <w:pStyle w:val="Listenabsatz"/>
        <w:numPr>
          <w:ilvl w:val="0"/>
          <w:numId w:val="16"/>
        </w:numPr>
        <w:spacing w:line="240" w:lineRule="auto"/>
        <w:rPr>
          <w:color w:val="FF0000"/>
        </w:rPr>
      </w:pPr>
      <w:r w:rsidRPr="00B76C44">
        <w:rPr>
          <w:color w:val="FF0000"/>
        </w:rPr>
        <w:t xml:space="preserve">Gleiche Substanzen werden in verschiedenen Versuchsteilen unter unterschiedlichen Bedingungen eingesetzt, wobei je nach Reaktionsbedingungen andere Produkte erhalten werden. </w:t>
      </w:r>
    </w:p>
    <w:p w:rsidR="00F05F24" w:rsidRPr="00B76C44" w:rsidRDefault="00F05F24" w:rsidP="00F05F24">
      <w:pPr>
        <w:pStyle w:val="Listenabsatz"/>
        <w:numPr>
          <w:ilvl w:val="0"/>
          <w:numId w:val="16"/>
        </w:numPr>
        <w:spacing w:line="240" w:lineRule="auto"/>
        <w:rPr>
          <w:color w:val="FF0000"/>
        </w:rPr>
      </w:pPr>
      <w:r w:rsidRPr="00B76C44">
        <w:rPr>
          <w:color w:val="FF0000"/>
        </w:rPr>
        <w:t xml:space="preserve">Unterschiedliche Substrate </w:t>
      </w:r>
      <w:r>
        <w:rPr>
          <w:color w:val="FF0000"/>
        </w:rPr>
        <w:t xml:space="preserve">(z.B. primäre, sekundäre und tertiäre Edukte) </w:t>
      </w:r>
      <w:r w:rsidRPr="00B76C44">
        <w:rPr>
          <w:color w:val="FF0000"/>
        </w:rPr>
        <w:t>werden hinsichtlich einer bestimmten Umsetzung miteinander verglichen.</w:t>
      </w:r>
    </w:p>
    <w:p w:rsidR="00F05F24" w:rsidRPr="00B76C44" w:rsidRDefault="00F05F24" w:rsidP="00F05F24">
      <w:pPr>
        <w:pStyle w:val="Listenabsatz"/>
        <w:numPr>
          <w:ilvl w:val="0"/>
          <w:numId w:val="16"/>
        </w:numPr>
        <w:spacing w:line="240" w:lineRule="auto"/>
        <w:rPr>
          <w:color w:val="FF0000"/>
        </w:rPr>
      </w:pPr>
      <w:r w:rsidRPr="00B76C44">
        <w:rPr>
          <w:color w:val="FF0000"/>
        </w:rPr>
        <w:t>Es werden Stoffe hergestellt, die einen bestimmten Nutzen haben. Der Nutzen kann akademischer Natur sein, oder es kann sein, dass Synthese oder das Produkt von technischem Interesse sind.</w:t>
      </w:r>
    </w:p>
    <w:p w:rsidR="00F05F24" w:rsidRPr="00B76C44" w:rsidRDefault="00F05F24" w:rsidP="00F05F24">
      <w:pPr>
        <w:pStyle w:val="Listenabsatz"/>
        <w:numPr>
          <w:ilvl w:val="0"/>
          <w:numId w:val="16"/>
        </w:numPr>
        <w:spacing w:line="240" w:lineRule="auto"/>
        <w:rPr>
          <w:color w:val="FF0000"/>
        </w:rPr>
      </w:pPr>
      <w:r w:rsidRPr="00B76C44">
        <w:rPr>
          <w:color w:val="FF0000"/>
        </w:rPr>
        <w:t>Es gibt eine Synthesestrategie. Es kann z.B. sein, dass eine Synthese auf direktem Weg nicht funktionieren würde und deshalb ein Umweg eingeschlagen werden muss, z.B. indem zuvor Schutzgruppen eingeführt werden müssen.</w:t>
      </w:r>
    </w:p>
    <w:p w:rsidR="00F05F24" w:rsidRPr="00B76C44" w:rsidRDefault="00F05F24" w:rsidP="00F05F24">
      <w:pPr>
        <w:pStyle w:val="Listenabsatz"/>
        <w:numPr>
          <w:ilvl w:val="0"/>
          <w:numId w:val="16"/>
        </w:numPr>
        <w:spacing w:line="240" w:lineRule="auto"/>
        <w:rPr>
          <w:color w:val="FF0000"/>
        </w:rPr>
      </w:pPr>
      <w:r w:rsidRPr="00B76C44">
        <w:rPr>
          <w:color w:val="FF0000"/>
        </w:rPr>
        <w:t>Es sollen bestimmte Arbeitsmethoden erlernt werden.</w:t>
      </w:r>
    </w:p>
    <w:p w:rsidR="00F05F24" w:rsidRPr="00B76C44" w:rsidRDefault="00F05F24" w:rsidP="00F05F24">
      <w:pPr>
        <w:pStyle w:val="Listenabsatz"/>
        <w:numPr>
          <w:ilvl w:val="0"/>
          <w:numId w:val="16"/>
        </w:numPr>
        <w:spacing w:line="240" w:lineRule="auto"/>
        <w:rPr>
          <w:color w:val="FF0000"/>
        </w:rPr>
      </w:pPr>
      <w:r w:rsidRPr="00B76C44">
        <w:rPr>
          <w:color w:val="FF0000"/>
        </w:rPr>
        <w:t>Die Reaktion ist eine bedeutende Methode zu</w:t>
      </w:r>
      <w:r>
        <w:rPr>
          <w:color w:val="FF0000"/>
        </w:rPr>
        <w:t>m</w:t>
      </w:r>
      <w:r w:rsidRPr="00B76C44">
        <w:rPr>
          <w:color w:val="FF0000"/>
        </w:rPr>
        <w:t xml:space="preserve"> Aufbau bestimmter Molekülgruppen.</w:t>
      </w:r>
    </w:p>
    <w:p w:rsidR="00F05F24" w:rsidRDefault="00F05F24" w:rsidP="00F05F24">
      <w:pPr>
        <w:spacing w:line="240" w:lineRule="auto"/>
        <w:rPr>
          <w:color w:val="FF0000"/>
        </w:rPr>
      </w:pPr>
      <w:r>
        <w:rPr>
          <w:color w:val="FF0000"/>
        </w:rPr>
        <w:t>In der Einleitung skizzieren Sie in</w:t>
      </w:r>
      <w:r w:rsidRPr="00EE538B">
        <w:rPr>
          <w:color w:val="FF0000"/>
        </w:rPr>
        <w:t xml:space="preserve"> </w:t>
      </w:r>
      <w:r>
        <w:rPr>
          <w:color w:val="FF0000"/>
        </w:rPr>
        <w:t>nur wenigen Sätzen</w:t>
      </w:r>
      <w:r>
        <w:rPr>
          <w:color w:val="FF0000"/>
        </w:rPr>
        <w:t xml:space="preserve"> den Sinn des versuchs</w:t>
      </w:r>
      <w:bookmarkStart w:id="1" w:name="_GoBack"/>
      <w:bookmarkEnd w:id="1"/>
      <w:r>
        <w:rPr>
          <w:color w:val="FF0000"/>
        </w:rPr>
        <w:t xml:space="preserve"> und liefern keine Details. Details gehören in den „Allgemeinen Teil“.</w:t>
      </w:r>
    </w:p>
    <w:p w:rsidR="00F05F24" w:rsidRPr="00B76C44" w:rsidRDefault="00F05F24" w:rsidP="00F05F24">
      <w:pPr>
        <w:spacing w:line="240" w:lineRule="auto"/>
        <w:rPr>
          <w:color w:val="FF0000"/>
        </w:rPr>
      </w:pPr>
      <w:r w:rsidRPr="00B76C44">
        <w:rPr>
          <w:color w:val="FF0000"/>
        </w:rPr>
        <w:t xml:space="preserve">Eine Einleitung schildert immer den </w:t>
      </w:r>
      <w:r w:rsidRPr="001B40AB">
        <w:rPr>
          <w:b/>
          <w:color w:val="FF0000"/>
        </w:rPr>
        <w:t>Ausgangspunkt</w:t>
      </w:r>
      <w:r w:rsidRPr="00B76C44">
        <w:rPr>
          <w:color w:val="FF0000"/>
        </w:rPr>
        <w:t xml:space="preserve"> des Tätigwerdens. Der Ausgangspunkt im Praktikum ist immer das </w:t>
      </w:r>
      <w:r w:rsidRPr="001B40AB">
        <w:rPr>
          <w:b/>
          <w:color w:val="FF0000"/>
        </w:rPr>
        <w:t>Skript</w:t>
      </w:r>
      <w:r w:rsidRPr="00B76C44">
        <w:rPr>
          <w:color w:val="FF0000"/>
        </w:rPr>
        <w:t xml:space="preserve">, nach dem Sie „kochen“. </w:t>
      </w:r>
      <w:r>
        <w:rPr>
          <w:color w:val="FF0000"/>
        </w:rPr>
        <w:t xml:space="preserve">(Sie hätten diesen Versuch ja nicht gemacht, wenn Ihnen das Skript nicht zugänglich gewesen wäre.) </w:t>
      </w:r>
      <w:r w:rsidRPr="00B76C44">
        <w:rPr>
          <w:color w:val="FF0000"/>
        </w:rPr>
        <w:t xml:space="preserve">Also muss immer das Skript referenziert werden. Enthält das Skript </w:t>
      </w:r>
      <w:r w:rsidRPr="001B40AB">
        <w:rPr>
          <w:b/>
          <w:color w:val="FF0000"/>
        </w:rPr>
        <w:t>mehrere Versuchsteile</w:t>
      </w:r>
      <w:r w:rsidRPr="00B76C44">
        <w:rPr>
          <w:color w:val="FF0000"/>
        </w:rPr>
        <w:t>, von denen Sie nur einen bearbeiten, so müssen Sie angeben, welchen der Versuchsteile Sie bearbeitet haben.</w:t>
      </w:r>
    </w:p>
    <w:p w:rsidR="00F05F24" w:rsidRDefault="00F05F24" w:rsidP="00F05F24">
      <w:pPr>
        <w:pStyle w:val="berschrift1"/>
      </w:pPr>
      <w:bookmarkStart w:id="2" w:name="_Toc396474816"/>
      <w:r>
        <w:t>Allgemeiner Teil</w:t>
      </w:r>
      <w:bookmarkEnd w:id="2"/>
    </w:p>
    <w:p w:rsidR="00F05F24" w:rsidRDefault="00F05F24" w:rsidP="00F05F24">
      <w:pPr>
        <w:spacing w:line="240" w:lineRule="auto"/>
        <w:rPr>
          <w:color w:val="FF0000"/>
        </w:rPr>
      </w:pPr>
      <w:r w:rsidRPr="00B76C44">
        <w:rPr>
          <w:color w:val="FF0000"/>
        </w:rPr>
        <w:t xml:space="preserve">Im </w:t>
      </w:r>
      <w:r>
        <w:rPr>
          <w:color w:val="FF0000"/>
        </w:rPr>
        <w:t>„Allgemein</w:t>
      </w:r>
      <w:r w:rsidRPr="00B76C44">
        <w:rPr>
          <w:color w:val="FF0000"/>
        </w:rPr>
        <w:t>en Teil</w:t>
      </w:r>
      <w:r>
        <w:rPr>
          <w:color w:val="FF0000"/>
        </w:rPr>
        <w:t>“</w:t>
      </w:r>
      <w:r w:rsidRPr="00B76C44">
        <w:rPr>
          <w:color w:val="FF0000"/>
        </w:rPr>
        <w:t xml:space="preserve"> </w:t>
      </w:r>
      <w:r>
        <w:rPr>
          <w:color w:val="FF0000"/>
        </w:rPr>
        <w:t xml:space="preserve">(er wird manchmal auch „Theoretischer Teil“ genannt) </w:t>
      </w:r>
      <w:r w:rsidRPr="00B76C44">
        <w:rPr>
          <w:color w:val="FF0000"/>
        </w:rPr>
        <w:t>diskutieren Sie die durchzuführende(n) Reaktion(en). Dazu gehört auf jeden Fall der Reaktionsmechanismus, sofern angezeigt auch die Diskussion von Problemen, möglichen Nebenprodukten und deren Unterdrückung bzw. Abtrennung</w:t>
      </w:r>
      <w:r>
        <w:rPr>
          <w:color w:val="FF0000"/>
        </w:rPr>
        <w:t xml:space="preserve">. </w:t>
      </w:r>
    </w:p>
    <w:p w:rsidR="00F05F24" w:rsidRDefault="00F05F24" w:rsidP="00F05F24">
      <w:pPr>
        <w:spacing w:line="240" w:lineRule="auto"/>
        <w:rPr>
          <w:color w:val="FF0000"/>
        </w:rPr>
      </w:pPr>
      <w:r w:rsidRPr="00B76C44">
        <w:rPr>
          <w:color w:val="FF0000"/>
        </w:rPr>
        <w:t>Lassen Sie sich ruhig einen anderen Titel als „</w:t>
      </w:r>
      <w:r>
        <w:rPr>
          <w:color w:val="FF0000"/>
        </w:rPr>
        <w:t>Allgemeiner</w:t>
      </w:r>
      <w:r w:rsidRPr="00B76C44">
        <w:rPr>
          <w:color w:val="FF0000"/>
        </w:rPr>
        <w:t xml:space="preserve"> Teil“ einfallen. („Salzsaure </w:t>
      </w:r>
      <w:proofErr w:type="spellStart"/>
      <w:r w:rsidRPr="00B76C44">
        <w:rPr>
          <w:color w:val="FF0000"/>
        </w:rPr>
        <w:t>Dehydratisierung</w:t>
      </w:r>
      <w:proofErr w:type="spellEnd"/>
      <w:r w:rsidRPr="00B76C44">
        <w:rPr>
          <w:color w:val="FF0000"/>
        </w:rPr>
        <w:t xml:space="preserve"> von </w:t>
      </w:r>
      <w:proofErr w:type="spellStart"/>
      <w:r w:rsidRPr="00B76C44">
        <w:rPr>
          <w:color w:val="FF0000"/>
        </w:rPr>
        <w:t>Elephantophon</w:t>
      </w:r>
      <w:proofErr w:type="spellEnd"/>
      <w:r w:rsidRPr="00B76C44">
        <w:rPr>
          <w:color w:val="FF0000"/>
        </w:rPr>
        <w:t xml:space="preserve">“) Wenn der Versuch aus zwei Teilen besteht, können Sie wahlweise unterteilen in „2.1 </w:t>
      </w:r>
      <w:r>
        <w:rPr>
          <w:color w:val="FF0000"/>
        </w:rPr>
        <w:t xml:space="preserve">Salzsaures Ansäuern von </w:t>
      </w:r>
      <w:proofErr w:type="spellStart"/>
      <w:r>
        <w:rPr>
          <w:color w:val="FF0000"/>
        </w:rPr>
        <w:t>Elephantophon</w:t>
      </w:r>
      <w:proofErr w:type="spellEnd"/>
      <w:r w:rsidRPr="00B76C44">
        <w:rPr>
          <w:color w:val="FF0000"/>
        </w:rPr>
        <w:t xml:space="preserve">“ und „2.2 </w:t>
      </w:r>
      <w:proofErr w:type="spellStart"/>
      <w:r>
        <w:rPr>
          <w:color w:val="FF0000"/>
        </w:rPr>
        <w:t>Dehydratisierung</w:t>
      </w:r>
      <w:proofErr w:type="spellEnd"/>
      <w:r>
        <w:rPr>
          <w:color w:val="FF0000"/>
        </w:rPr>
        <w:t xml:space="preserve"> von </w:t>
      </w:r>
      <w:proofErr w:type="spellStart"/>
      <w:r>
        <w:rPr>
          <w:color w:val="FF0000"/>
        </w:rPr>
        <w:t>Elephantophon</w:t>
      </w:r>
      <w:proofErr w:type="spellEnd"/>
      <w:r w:rsidRPr="00B76C44">
        <w:rPr>
          <w:color w:val="FF0000"/>
        </w:rPr>
        <w:t>“ oder Sie</w:t>
      </w:r>
      <w:r>
        <w:rPr>
          <w:color w:val="FF0000"/>
        </w:rPr>
        <w:t xml:space="preserve"> unterteilen den „Allgemeinen Teil“ in mehrere</w:t>
      </w:r>
      <w:r w:rsidRPr="00B76C44">
        <w:rPr>
          <w:color w:val="FF0000"/>
        </w:rPr>
        <w:t xml:space="preserve"> Hauptkapitel. Für ein kurzes OC-Grundpraktikumsprotokoll ist es eher angemessen nicht zu sehr in die Tiefe zu untergliedern. Das heißt nicht, dass Sie keine Unterkapitel erzeugen sollten. Vielmehr sollten Sie kreativ nach der besten Lösung suchen. Wird z.B. in einem mehrteiligen Versuch ein Reaktionsmechanismus unter verschiedenen Bedingungen untersucht, kann es zweckmäßig sein, in einem Unterkapitel 2.1 den Mechanismus allgemein zu diskutieren und in den weiteren Unterkapiteln 2.2 bis 2.n das Verhalten der verschiedenen Substrate gegenüber der Reaktion zu diskutieren.</w:t>
      </w:r>
    </w:p>
    <w:p w:rsidR="00F05F24" w:rsidRPr="00B76C44" w:rsidRDefault="00F05F24" w:rsidP="00F05F24">
      <w:pPr>
        <w:spacing w:line="240" w:lineRule="auto"/>
        <w:rPr>
          <w:color w:val="FF0000"/>
        </w:rPr>
      </w:pPr>
      <w:r>
        <w:rPr>
          <w:color w:val="FF0000"/>
        </w:rPr>
        <w:t>Nehmen Sie im „Allgemeinen Teil“ auch zu den Resultaten Stellung:</w:t>
      </w:r>
    </w:p>
    <w:p w:rsidR="00F05F24" w:rsidRPr="00323610" w:rsidRDefault="00F05F24" w:rsidP="00F05F24">
      <w:pPr>
        <w:pStyle w:val="Listenabsatz"/>
        <w:numPr>
          <w:ilvl w:val="0"/>
          <w:numId w:val="24"/>
        </w:numPr>
        <w:spacing w:line="240" w:lineRule="auto"/>
        <w:ind w:left="426" w:hanging="426"/>
        <w:rPr>
          <w:color w:val="FF0000"/>
        </w:rPr>
      </w:pPr>
      <w:r w:rsidRPr="00323610">
        <w:rPr>
          <w:color w:val="FF0000"/>
        </w:rPr>
        <w:t xml:space="preserve">Geben Sie alle Abweichungen vom Versuchsskript an – ohne Details zu benennen (Beispiele: „Das Produkt konnte erst nach </w:t>
      </w:r>
      <w:proofErr w:type="spellStart"/>
      <w:r w:rsidRPr="00323610">
        <w:rPr>
          <w:color w:val="FF0000"/>
        </w:rPr>
        <w:t>säulenchromatographischer</w:t>
      </w:r>
      <w:proofErr w:type="spellEnd"/>
      <w:r w:rsidRPr="00323610">
        <w:rPr>
          <w:color w:val="FF0000"/>
        </w:rPr>
        <w:t xml:space="preserve"> Auftrennung rein erhalten werden.“ oder „Die Umkristallisation aus Ethanol ergab eine bessere Produktausbeute als die nach dem Versuchsskript angegebene Verwendung von Toluol.“) </w:t>
      </w:r>
    </w:p>
    <w:p w:rsidR="00F05F24" w:rsidRPr="00323610" w:rsidRDefault="00F05F24" w:rsidP="00F05F24">
      <w:pPr>
        <w:pStyle w:val="Listenabsatz"/>
        <w:numPr>
          <w:ilvl w:val="0"/>
          <w:numId w:val="24"/>
        </w:numPr>
        <w:spacing w:line="240" w:lineRule="auto"/>
        <w:ind w:left="426" w:hanging="426"/>
        <w:rPr>
          <w:color w:val="FF0000"/>
        </w:rPr>
      </w:pPr>
      <w:r w:rsidRPr="00323610">
        <w:rPr>
          <w:color w:val="FF0000"/>
        </w:rPr>
        <w:lastRenderedPageBreak/>
        <w:t>Kommentieren Sie ebenso kurz den Syntheseerfolg. (Beispiele: „Die Ausbeute des Produkts entsprach den Literaturangaben.“ „Die Substanz behielt auch nach der abschließenden Destillation eine schwach gelbe Farbe.“ Dazu gehört auch die Struktursicherung (Beispiel</w:t>
      </w:r>
      <w:r>
        <w:rPr>
          <w:color w:val="FF0000"/>
        </w:rPr>
        <w:t>e</w:t>
      </w:r>
      <w:r w:rsidRPr="00323610">
        <w:rPr>
          <w:color w:val="FF0000"/>
        </w:rPr>
        <w:t>: „Das NMR-Spektrum zeigt, dass die Substanz noch ca. 5 % Lösemittel enthält.“ oder „An der Kopplungskonstante von 16 Hz ist zu erkennen, dass es sich um das</w:t>
      </w:r>
      <w:r w:rsidRPr="00323610">
        <w:rPr>
          <w:i/>
          <w:color w:val="FF0000"/>
        </w:rPr>
        <w:t xml:space="preserve"> trans</w:t>
      </w:r>
      <w:r w:rsidRPr="00323610">
        <w:rPr>
          <w:color w:val="FF0000"/>
        </w:rPr>
        <w:t>-Isomer handelt.“</w:t>
      </w:r>
      <w:r>
        <w:rPr>
          <w:color w:val="FF0000"/>
        </w:rPr>
        <w:t xml:space="preserve"> oder ganz einfach: „Die spektroskopischen Befunde entsprechen den Erwartungen.“</w:t>
      </w:r>
      <w:r w:rsidRPr="00323610">
        <w:rPr>
          <w:color w:val="FF0000"/>
        </w:rPr>
        <w:t>) Wenn die Struktursicherung nur simuliert ist, dann schreiben Sie: „Von der Substanz wurde ein NMR-Spektrum ausgewertet.“ und geben als Literatur den Link zum Spektrum an.</w:t>
      </w:r>
    </w:p>
    <w:p w:rsidR="00F05F24" w:rsidRDefault="00F05F24" w:rsidP="00F05F24">
      <w:pPr>
        <w:spacing w:line="240" w:lineRule="auto"/>
        <w:rPr>
          <w:color w:val="FF0000"/>
        </w:rPr>
      </w:pPr>
      <w:r>
        <w:rPr>
          <w:color w:val="FF0000"/>
        </w:rPr>
        <w:t>Wenn entsprechende Aussagen umfänglicher werden, kann das auch ein eigenes (Unter-)-Kapitel rechtfertigen. In Ihren späteren Ergebnisberichten werden sich diese Angaben zu eigenen Kapiteln wie „Ergebnisse“ und „Zusammenfassung“ weiterentwickeln.</w:t>
      </w:r>
    </w:p>
    <w:p w:rsidR="00F05F24" w:rsidRPr="00B76C44" w:rsidRDefault="00F05F24" w:rsidP="00F05F24">
      <w:pPr>
        <w:spacing w:line="240" w:lineRule="auto"/>
        <w:rPr>
          <w:color w:val="FF0000"/>
        </w:rPr>
      </w:pPr>
      <w:r w:rsidRPr="00B76C44">
        <w:rPr>
          <w:color w:val="FF0000"/>
        </w:rPr>
        <w:t xml:space="preserve">In den Versuchsskripten befinden sich Fragen, die vor Ausführung des Versuchs in der Vorbesprechung zu klären sind sowie Aufgaben, die nach dem Versuch durchzuführen sind. Die Beantwortung dieser Fragen sowie die Resultate der Aufgaben müssen Sie hier in </w:t>
      </w:r>
      <w:r>
        <w:rPr>
          <w:color w:val="FF0000"/>
        </w:rPr>
        <w:t>den „Allgemeinen Teil“</w:t>
      </w:r>
      <w:r w:rsidRPr="00B76C44">
        <w:rPr>
          <w:color w:val="FF0000"/>
        </w:rPr>
        <w:t xml:space="preserve"> einarbeiten</w:t>
      </w:r>
      <w:r>
        <w:rPr>
          <w:color w:val="FF0000"/>
        </w:rPr>
        <w:t>.</w:t>
      </w:r>
    </w:p>
    <w:p w:rsidR="00F05F24" w:rsidRDefault="00F05F24" w:rsidP="00F05F24">
      <w:pPr>
        <w:pStyle w:val="berschrift1"/>
      </w:pPr>
      <w:bookmarkStart w:id="3" w:name="_Toc396474817"/>
      <w:r>
        <w:t>Experimenteller Teil</w:t>
      </w:r>
      <w:bookmarkEnd w:id="3"/>
    </w:p>
    <w:p w:rsidR="00F05F24" w:rsidRPr="00B76C44" w:rsidRDefault="00F05F24" w:rsidP="00F05F24">
      <w:pPr>
        <w:spacing w:line="240" w:lineRule="auto"/>
        <w:rPr>
          <w:color w:val="FF0000"/>
        </w:rPr>
      </w:pPr>
      <w:r w:rsidRPr="00B76C44">
        <w:rPr>
          <w:color w:val="FF0000"/>
        </w:rPr>
        <w:t xml:space="preserve">Sie beschreiben hier die Versuchsdurchführung. An dieser Stelle sollten Sie </w:t>
      </w:r>
      <w:r>
        <w:rPr>
          <w:color w:val="FF0000"/>
        </w:rPr>
        <w:t xml:space="preserve">weder Kommentare noch </w:t>
      </w:r>
      <w:r w:rsidRPr="00B76C44">
        <w:rPr>
          <w:color w:val="FF0000"/>
        </w:rPr>
        <w:t>Begründungen für Ihr Vorgehen benennen</w:t>
      </w:r>
      <w:r>
        <w:rPr>
          <w:color w:val="FF0000"/>
        </w:rPr>
        <w:t>, sondern stur herunterschreiben, was Sie gemacht haben</w:t>
      </w:r>
      <w:r w:rsidRPr="00B76C44">
        <w:rPr>
          <w:color w:val="FF0000"/>
        </w:rPr>
        <w:t xml:space="preserve">. Sie schreiben also z.B. „Die Mischung wurde auf einen pH-Wert von 7 eingestellt.“ und nicht „Die Mischung musste auf einen pH-Wert von 7 eingestellt werden, weil sonst der Ester </w:t>
      </w:r>
      <w:proofErr w:type="spellStart"/>
      <w:r w:rsidRPr="00B76C44">
        <w:rPr>
          <w:color w:val="FF0000"/>
        </w:rPr>
        <w:t>hydrolysiert</w:t>
      </w:r>
      <w:proofErr w:type="spellEnd"/>
      <w:r w:rsidRPr="00B76C44">
        <w:rPr>
          <w:color w:val="FF0000"/>
        </w:rPr>
        <w:t xml:space="preserve"> wäre.“ Sofern Sie solche Erläuterungen nicht im </w:t>
      </w:r>
      <w:r>
        <w:rPr>
          <w:color w:val="FF0000"/>
        </w:rPr>
        <w:t>„</w:t>
      </w:r>
      <w:proofErr w:type="spellStart"/>
      <w:r>
        <w:rPr>
          <w:color w:val="FF0000"/>
        </w:rPr>
        <w:t>Allgemeinen</w:t>
      </w:r>
      <w:r w:rsidRPr="00B76C44">
        <w:rPr>
          <w:color w:val="FF0000"/>
        </w:rPr>
        <w:t>en</w:t>
      </w:r>
      <w:proofErr w:type="spellEnd"/>
      <w:r w:rsidRPr="00B76C44">
        <w:rPr>
          <w:color w:val="FF0000"/>
        </w:rPr>
        <w:t xml:space="preserve"> Teil</w:t>
      </w:r>
      <w:r>
        <w:rPr>
          <w:color w:val="FF0000"/>
        </w:rPr>
        <w:t>“</w:t>
      </w:r>
      <w:r w:rsidRPr="00B76C44">
        <w:rPr>
          <w:color w:val="FF0000"/>
        </w:rPr>
        <w:t xml:space="preserve"> unterbringen können oder wollen, verwenden Sie Fußnoten für die Begründungen der Vorgehensweise. Sie sollten in diesem Kapitel grundsätzlich das Imperfekt verwenden, insbesondere aber darauf achten, niemals in den Zeiten hin und her zu springen. In den Experimentellen Teil gehören am Ende Ausbeute in Gramm</w:t>
      </w:r>
      <w:r>
        <w:rPr>
          <w:color w:val="FF0000"/>
        </w:rPr>
        <w:t xml:space="preserve"> (im Regelfall nicht mehr als eine Nachkommastelle) </w:t>
      </w:r>
      <w:r w:rsidRPr="00B76C44">
        <w:rPr>
          <w:color w:val="FF0000"/>
        </w:rPr>
        <w:t>und Prozent</w:t>
      </w:r>
      <w:r>
        <w:rPr>
          <w:color w:val="FF0000"/>
        </w:rPr>
        <w:t xml:space="preserve"> (im Regelfall als ganzzahliger Wert)</w:t>
      </w:r>
      <w:r w:rsidRPr="00B76C44">
        <w:rPr>
          <w:color w:val="FF0000"/>
        </w:rPr>
        <w:t xml:space="preserve"> sowie die </w:t>
      </w:r>
      <w:r>
        <w:rPr>
          <w:color w:val="FF0000"/>
        </w:rPr>
        <w:t>p</w:t>
      </w:r>
      <w:r w:rsidRPr="00B76C44">
        <w:rPr>
          <w:color w:val="FF0000"/>
        </w:rPr>
        <w:t>hysikalischen Daten mit Literaturvergleichen.</w:t>
      </w:r>
    </w:p>
    <w:p w:rsidR="00F05F24" w:rsidRPr="00B76C44" w:rsidRDefault="00F05F24" w:rsidP="00F05F24">
      <w:pPr>
        <w:spacing w:line="240" w:lineRule="auto"/>
        <w:rPr>
          <w:color w:val="FF0000"/>
        </w:rPr>
      </w:pPr>
      <w:r w:rsidRPr="00B76C44">
        <w:rPr>
          <w:color w:val="FF0000"/>
        </w:rPr>
        <w:t>Es steht Ihnen frei, bei der Berechnung der Ausbeute lediglich das Resultat anzugeben, wie das bei „richtigen“ wissenschaftlichen Ergebnisberichten der Fall ist, oder d</w:t>
      </w:r>
      <w:r>
        <w:rPr>
          <w:color w:val="FF0000"/>
        </w:rPr>
        <w:t>en dafür vorgesehenen</w:t>
      </w:r>
      <w:r w:rsidRPr="00B76C44">
        <w:rPr>
          <w:color w:val="FF0000"/>
        </w:rPr>
        <w:t xml:space="preserve"> Textbaustein („Schnellbaustein“) zu verwenden. Bei der Verwendung de</w:t>
      </w:r>
      <w:r>
        <w:rPr>
          <w:color w:val="FF0000"/>
        </w:rPr>
        <w:t>s</w:t>
      </w:r>
      <w:r w:rsidRPr="00B76C44">
        <w:rPr>
          <w:color w:val="FF0000"/>
        </w:rPr>
        <w:t xml:space="preserve"> Textbaustein</w:t>
      </w:r>
      <w:r>
        <w:rPr>
          <w:color w:val="FF0000"/>
        </w:rPr>
        <w:t>s</w:t>
      </w:r>
      <w:r w:rsidRPr="00B76C44">
        <w:rPr>
          <w:color w:val="FF0000"/>
        </w:rPr>
        <w:t xml:space="preserve"> werden die Mengen an Edukten und Produkten zeilenweise tabellarisch durchgerechnet. Der Aufbau entspricht dem, was später bei selbstkonzipierten Ansätzen im Laborjournal anzufertigen ist. Wenn Sie mit den Tabellen arbeiten, können wir Ihnen bei Rechenfehlern besser helfen. Sehen wir hingegen nur das Ergebnis, können wir es nur als „richtig“ oder „falsch“ einstufen.</w:t>
      </w:r>
    </w:p>
    <w:p w:rsidR="00F05F24" w:rsidRPr="00B76C44" w:rsidRDefault="00F05F24" w:rsidP="00F05F24">
      <w:pPr>
        <w:spacing w:line="240" w:lineRule="auto"/>
        <w:rPr>
          <w:color w:val="FF0000"/>
        </w:rPr>
      </w:pPr>
      <w:r w:rsidRPr="00B76C44">
        <w:rPr>
          <w:color w:val="FF0000"/>
        </w:rPr>
        <w:t>Das Kapitel „Experimenteller Teil“ wird nicht weiter untergliedert.</w:t>
      </w:r>
    </w:p>
    <w:p w:rsidR="00F05F24" w:rsidRPr="004E26BA" w:rsidRDefault="00F05F24" w:rsidP="00F05F24">
      <w:pPr>
        <w:pStyle w:val="berschrift1"/>
        <w:spacing w:before="600"/>
      </w:pPr>
      <w:bookmarkStart w:id="4" w:name="_Toc396474818"/>
      <w:r w:rsidRPr="004E26BA">
        <w:t>Spektren</w:t>
      </w:r>
      <w:bookmarkEnd w:id="4"/>
    </w:p>
    <w:p w:rsidR="00F05F24" w:rsidRPr="00B76C44" w:rsidRDefault="00F05F24" w:rsidP="00F05F24">
      <w:pPr>
        <w:spacing w:line="240" w:lineRule="auto"/>
        <w:rPr>
          <w:color w:val="FF0000"/>
        </w:rPr>
      </w:pPr>
      <w:r w:rsidRPr="00B76C44">
        <w:rPr>
          <w:color w:val="FF0000"/>
        </w:rPr>
        <w:t xml:space="preserve">In einem „richtigen“ Ergebnisbericht erscheinen die spektroskopischen Daten in Kurzform im „Experimentellen Teil“. Im OC-Praktikum müssen Sie die Spektren aber bitte in einem eigenen Kapitel behandeln, weil Sie diese sowohl abbilden als auch ausführlich auswerten müssen. </w:t>
      </w:r>
    </w:p>
    <w:p w:rsidR="00F05F24" w:rsidRPr="00B76C44" w:rsidRDefault="00F05F24" w:rsidP="00F05F24">
      <w:pPr>
        <w:spacing w:line="240" w:lineRule="auto"/>
        <w:rPr>
          <w:color w:val="FF0000"/>
        </w:rPr>
      </w:pPr>
      <w:r w:rsidRPr="00B76C44">
        <w:rPr>
          <w:color w:val="FF0000"/>
        </w:rPr>
        <w:lastRenderedPageBreak/>
        <w:t>Es gibt für alle Spektren Textbausteine („Schnellbausteine“)</w:t>
      </w:r>
      <w:r>
        <w:rPr>
          <w:color w:val="FF0000"/>
        </w:rPr>
        <w:t xml:space="preserve"> für die Auswertung</w:t>
      </w:r>
      <w:r w:rsidRPr="00B76C44">
        <w:rPr>
          <w:color w:val="FF0000"/>
        </w:rPr>
        <w:t>. Dabei gelten folgende Regeln:</w:t>
      </w:r>
    </w:p>
    <w:p w:rsidR="00F05F24" w:rsidRPr="00B76C44" w:rsidRDefault="00F05F24" w:rsidP="00F05F24">
      <w:pPr>
        <w:pStyle w:val="Listenabsatz"/>
        <w:numPr>
          <w:ilvl w:val="0"/>
          <w:numId w:val="23"/>
        </w:numPr>
        <w:spacing w:line="240" w:lineRule="auto"/>
        <w:rPr>
          <w:color w:val="FF0000"/>
        </w:rPr>
      </w:pPr>
      <w:r w:rsidRPr="00B76C44">
        <w:rPr>
          <w:color w:val="FF0000"/>
        </w:rPr>
        <w:t>Für IR- und NMR-Spektren verwenden Sie bitte grundsätzlich die Textbausteine, die aus Tabellen bestehen, die Sie ausfüllen müssen.</w:t>
      </w:r>
    </w:p>
    <w:p w:rsidR="00F05F24" w:rsidRPr="00B76C44" w:rsidRDefault="00F05F24" w:rsidP="00F05F24">
      <w:pPr>
        <w:pStyle w:val="Listenabsatz"/>
        <w:numPr>
          <w:ilvl w:val="0"/>
          <w:numId w:val="23"/>
        </w:numPr>
        <w:spacing w:line="240" w:lineRule="auto"/>
        <w:rPr>
          <w:color w:val="FF0000"/>
        </w:rPr>
      </w:pPr>
      <w:r w:rsidRPr="00B76C44">
        <w:rPr>
          <w:color w:val="FF0000"/>
        </w:rPr>
        <w:t>Für die Auswertung eines Massenspektrums ist die Verwendung der Textbausteintabelle optional – alternativ können Sie auch ein Zerfallsschema als Abbildung anfertigen.</w:t>
      </w:r>
    </w:p>
    <w:p w:rsidR="00F05F24" w:rsidRPr="00B76C44" w:rsidRDefault="00F05F24" w:rsidP="00F05F24">
      <w:pPr>
        <w:pStyle w:val="Listenabsatz"/>
        <w:numPr>
          <w:ilvl w:val="0"/>
          <w:numId w:val="23"/>
        </w:numPr>
        <w:spacing w:line="240" w:lineRule="auto"/>
        <w:rPr>
          <w:color w:val="FF0000"/>
        </w:rPr>
      </w:pPr>
      <w:r w:rsidRPr="00B76C44">
        <w:rPr>
          <w:color w:val="FF0000"/>
        </w:rPr>
        <w:t>Die Tabelle für die Auswertung eines UV/VIS-Spektrums ist ebenfalls optional. Die Verwendung sichert eine gewisse Ausführlichkeit bei der Berechnung. Die Assistenten können so besser erkennen, wo bei einem falschen Ergebnis in der Berechnung der Fehler steckt und entsprechende Hilfen geben. Ist die Berechnung hingegen nicht nachvollziehbar, bekommen Sie nur ein „falsch“ oder „richtig“ zurückgemeldet.</w:t>
      </w:r>
    </w:p>
    <w:p w:rsidR="00F05F24" w:rsidRDefault="00F05F24" w:rsidP="00F05F24">
      <w:pPr>
        <w:pStyle w:val="berschrift1"/>
      </w:pPr>
      <w:bookmarkStart w:id="5" w:name="_Toc396474819"/>
      <w:r w:rsidRPr="002352F7">
        <w:t>Literatur</w:t>
      </w:r>
      <w:bookmarkEnd w:id="5"/>
    </w:p>
    <w:p w:rsidR="00F05F24" w:rsidRPr="00B76C44" w:rsidRDefault="00F05F24" w:rsidP="00F05F24">
      <w:pPr>
        <w:spacing w:line="240" w:lineRule="auto"/>
        <w:rPr>
          <w:color w:val="FF0000"/>
        </w:rPr>
      </w:pPr>
      <w:r w:rsidRPr="00B76C44">
        <w:rPr>
          <w:color w:val="FF0000"/>
        </w:rPr>
        <w:t xml:space="preserve">Hier geben Sie alle zitierten Literaturquellen an. Gibt es weitere erwähnenswerte Hilfsmittel, kann das Kapitel </w:t>
      </w:r>
      <w:r>
        <w:rPr>
          <w:color w:val="FF0000"/>
        </w:rPr>
        <w:t xml:space="preserve">gern </w:t>
      </w:r>
      <w:r w:rsidRPr="00B76C44">
        <w:rPr>
          <w:color w:val="FF0000"/>
        </w:rPr>
        <w:t>auch „Literatur, Hilfsmittel“ heißen.</w:t>
      </w:r>
    </w:p>
    <w:p w:rsidR="00AE494F" w:rsidRDefault="00AE494F" w:rsidP="00AE494F"/>
    <w:p w:rsidR="00AE494F" w:rsidRDefault="00AE494F">
      <w:pPr>
        <w:spacing w:before="0" w:line="240" w:lineRule="auto"/>
        <w:rPr>
          <w:rFonts w:ascii="Arial" w:hAnsi="Arial" w:cs="Arial"/>
          <w:b/>
          <w:sz w:val="40"/>
          <w:szCs w:val="40"/>
        </w:rPr>
      </w:pPr>
      <w:r>
        <w:rPr>
          <w:rFonts w:ascii="Arial" w:hAnsi="Arial" w:cs="Arial"/>
          <w:b/>
          <w:sz w:val="40"/>
          <w:szCs w:val="40"/>
        </w:rPr>
        <w:br w:type="page"/>
      </w:r>
    </w:p>
    <w:p w:rsidR="00AE494F" w:rsidRDefault="00AE494F" w:rsidP="00AE494F">
      <w:pPr>
        <w:rPr>
          <w:rFonts w:ascii="Arial" w:hAnsi="Arial" w:cs="Arial"/>
          <w:b/>
          <w:sz w:val="40"/>
          <w:szCs w:val="40"/>
        </w:rPr>
      </w:pPr>
      <w:r w:rsidRPr="00AE494F">
        <w:rPr>
          <w:rFonts w:ascii="Arial" w:hAnsi="Arial" w:cs="Arial"/>
          <w:b/>
          <w:sz w:val="40"/>
          <w:szCs w:val="40"/>
        </w:rPr>
        <w:lastRenderedPageBreak/>
        <w:t>Textbausteine:</w:t>
      </w:r>
    </w:p>
    <w:p w:rsidR="00AE494F" w:rsidRPr="00AE494F" w:rsidRDefault="00AE494F" w:rsidP="00AE494F">
      <w:pPr>
        <w:rPr>
          <w:rFonts w:ascii="Arial" w:hAnsi="Arial" w:cs="Arial"/>
          <w:b/>
          <w:i/>
          <w:sz w:val="28"/>
          <w:szCs w:val="28"/>
        </w:rPr>
      </w:pPr>
      <w:r w:rsidRPr="00AE494F">
        <w:rPr>
          <w:rFonts w:ascii="Arial" w:hAnsi="Arial" w:cs="Arial"/>
          <w:b/>
          <w:i/>
          <w:sz w:val="28"/>
          <w:szCs w:val="28"/>
        </w:rPr>
        <w:t>Ausbeuteberechnung</w:t>
      </w:r>
      <w:r>
        <w:rPr>
          <w:rFonts w:ascii="Arial" w:hAnsi="Arial" w:cs="Arial"/>
          <w:b/>
          <w:i/>
          <w:sz w:val="28"/>
          <w:szCs w:val="28"/>
        </w:rPr>
        <w:t>:</w:t>
      </w:r>
    </w:p>
    <w:tbl>
      <w:tblPr>
        <w:tblW w:w="7868" w:type="dxa"/>
        <w:tblLayout w:type="fixed"/>
        <w:tblCellMar>
          <w:left w:w="71" w:type="dxa"/>
          <w:right w:w="71" w:type="dxa"/>
        </w:tblCellMar>
        <w:tblLook w:val="0000" w:firstRow="0" w:lastRow="0" w:firstColumn="0" w:lastColumn="0" w:noHBand="0" w:noVBand="0"/>
      </w:tblPr>
      <w:tblGrid>
        <w:gridCol w:w="3757"/>
        <w:gridCol w:w="992"/>
        <w:gridCol w:w="992"/>
        <w:gridCol w:w="993"/>
        <w:gridCol w:w="1134"/>
      </w:tblGrid>
      <w:tr w:rsidR="00AE494F" w:rsidRPr="00AA1657" w:rsidTr="00261F66">
        <w:tc>
          <w:tcPr>
            <w:tcW w:w="3757" w:type="dxa"/>
            <w:vMerge w:val="restart"/>
            <w:tcBorders>
              <w:left w:val="single" w:sz="4" w:space="0" w:color="auto"/>
              <w:right w:val="single" w:sz="6" w:space="0" w:color="auto"/>
            </w:tcBorders>
          </w:tcPr>
          <w:p w:rsidR="00AE494F" w:rsidRPr="00096F81" w:rsidRDefault="00AE494F" w:rsidP="00261F66">
            <w:pPr>
              <w:keepNext/>
              <w:spacing w:beforeLines="60" w:before="144" w:after="60" w:line="240" w:lineRule="auto"/>
              <w:rPr>
                <w:rFonts w:ascii="Arial" w:hAnsi="Arial" w:cs="Arial"/>
                <w:b/>
                <w:sz w:val="28"/>
                <w:szCs w:val="28"/>
              </w:rPr>
            </w:pPr>
            <w:r w:rsidRPr="00096F81">
              <w:rPr>
                <w:rFonts w:ascii="Arial" w:hAnsi="Arial" w:cs="Arial"/>
                <w:b/>
                <w:sz w:val="28"/>
                <w:szCs w:val="28"/>
              </w:rPr>
              <w:t>Edukte</w:t>
            </w:r>
          </w:p>
        </w:tc>
        <w:tc>
          <w:tcPr>
            <w:tcW w:w="992" w:type="dxa"/>
            <w:vMerge w:val="restart"/>
            <w:tcBorders>
              <w:left w:val="nil"/>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Lines="60" w:before="144" w:after="60" w:line="240" w:lineRule="auto"/>
            </w:pPr>
            <w:r w:rsidRPr="00AA1657">
              <w:t>Mol-masse</w:t>
            </w:r>
          </w:p>
        </w:tc>
        <w:tc>
          <w:tcPr>
            <w:tcW w:w="1985" w:type="dxa"/>
            <w:gridSpan w:val="2"/>
            <w:tcBorders>
              <w:left w:val="nil"/>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Lines="60" w:before="144" w:after="60" w:line="240" w:lineRule="auto"/>
            </w:pPr>
            <w:r w:rsidRPr="00AA1657">
              <w:t>eingesetzt in</w:t>
            </w:r>
          </w:p>
        </w:tc>
        <w:tc>
          <w:tcPr>
            <w:tcW w:w="1134" w:type="dxa"/>
            <w:vMerge w:val="restart"/>
            <w:tcBorders>
              <w:left w:val="nil"/>
              <w:right w:val="single" w:sz="4"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Lines="60" w:before="144" w:after="60" w:line="240" w:lineRule="auto"/>
            </w:pPr>
            <w:r w:rsidRPr="00AA1657">
              <w:t>das sind</w:t>
            </w:r>
            <w:r>
              <w:t xml:space="preserve"> </w:t>
            </w:r>
            <w:r w:rsidRPr="00AA1657">
              <w:rPr>
                <w:b/>
              </w:rPr>
              <w:fldChar w:fldCharType="begin"/>
            </w:r>
            <w:r w:rsidRPr="00AA1657">
              <w:rPr>
                <w:b/>
                <w:lang w:val="it-IT"/>
              </w:rPr>
              <w:instrText xml:space="preserve"> MACROBUTTON Ankreuzen (...)</w:instrText>
            </w:r>
            <w:r w:rsidRPr="00AA1657">
              <w:rPr>
                <w:b/>
              </w:rPr>
              <w:fldChar w:fldCharType="end"/>
            </w:r>
            <w:proofErr w:type="spellStart"/>
            <w:r w:rsidRPr="00AA1657">
              <w:rPr>
                <w:lang w:val="it-IT"/>
              </w:rPr>
              <w:t>mol</w:t>
            </w:r>
            <w:proofErr w:type="spellEnd"/>
          </w:p>
        </w:tc>
      </w:tr>
      <w:tr w:rsidR="00AE494F" w:rsidRPr="00AA1657" w:rsidTr="00261F66">
        <w:tc>
          <w:tcPr>
            <w:tcW w:w="3757" w:type="dxa"/>
            <w:vMerge/>
            <w:tcBorders>
              <w:left w:val="single" w:sz="4" w:space="0" w:color="auto"/>
              <w:bottom w:val="single" w:sz="6" w:space="0" w:color="auto"/>
              <w:right w:val="single" w:sz="6" w:space="0" w:color="auto"/>
            </w:tcBorders>
          </w:tcPr>
          <w:p w:rsidR="00AE494F" w:rsidRPr="00AA1657" w:rsidRDefault="00AE494F" w:rsidP="00261F66">
            <w:pPr>
              <w:keepNext/>
              <w:spacing w:beforeLines="60" w:before="144" w:after="60" w:line="240" w:lineRule="auto"/>
            </w:pPr>
          </w:p>
        </w:tc>
        <w:tc>
          <w:tcPr>
            <w:tcW w:w="992" w:type="dxa"/>
            <w:vMerge/>
            <w:tcBorders>
              <w:left w:val="nil"/>
              <w:bottom w:val="single" w:sz="6" w:space="0" w:color="auto"/>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Lines="60" w:before="144" w:after="60" w:line="240" w:lineRule="auto"/>
            </w:pPr>
          </w:p>
        </w:tc>
        <w:tc>
          <w:tcPr>
            <w:tcW w:w="992" w:type="dxa"/>
            <w:tcBorders>
              <w:left w:val="nil"/>
              <w:bottom w:val="single" w:sz="6" w:space="0" w:color="auto"/>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after="60" w:line="240" w:lineRule="auto"/>
              <w:jc w:val="center"/>
            </w:pPr>
            <w:r w:rsidRPr="00AA1657">
              <w:t>ml</w:t>
            </w:r>
          </w:p>
        </w:tc>
        <w:tc>
          <w:tcPr>
            <w:tcW w:w="993" w:type="dxa"/>
            <w:tcBorders>
              <w:left w:val="nil"/>
              <w:bottom w:val="single" w:sz="6" w:space="0" w:color="auto"/>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after="60" w:line="240" w:lineRule="auto"/>
              <w:jc w:val="center"/>
            </w:pPr>
            <w:r w:rsidRPr="00AA1657">
              <w:t>g</w:t>
            </w:r>
          </w:p>
        </w:tc>
        <w:tc>
          <w:tcPr>
            <w:tcW w:w="1134" w:type="dxa"/>
            <w:vMerge/>
            <w:tcBorders>
              <w:left w:val="nil"/>
              <w:bottom w:val="single" w:sz="6" w:space="0" w:color="auto"/>
              <w:right w:val="single" w:sz="4"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Lines="60" w:before="144" w:after="60" w:line="240" w:lineRule="auto"/>
              <w:rPr>
                <w:lang w:val="it-IT"/>
              </w:rPr>
            </w:pPr>
          </w:p>
        </w:tc>
      </w:tr>
      <w:tr w:rsidR="00AE494F" w:rsidRPr="00AA1657" w:rsidTr="00261F66">
        <w:tc>
          <w:tcPr>
            <w:tcW w:w="3757" w:type="dxa"/>
            <w:tcBorders>
              <w:top w:val="single" w:sz="6" w:space="0" w:color="auto"/>
              <w:left w:val="single" w:sz="4" w:space="0" w:color="auto"/>
              <w:bottom w:val="single" w:sz="6" w:space="0" w:color="auto"/>
              <w:right w:val="single" w:sz="6" w:space="0" w:color="auto"/>
            </w:tcBorders>
          </w:tcPr>
          <w:p w:rsidR="00AE494F" w:rsidRPr="00AA1657" w:rsidRDefault="00AE494F" w:rsidP="00261F66">
            <w:pPr>
              <w:keepNext/>
              <w:spacing w:beforeLines="60" w:before="144" w:after="60" w:line="240" w:lineRule="auto"/>
            </w:pPr>
            <w:r w:rsidRPr="00AA1657">
              <w:fldChar w:fldCharType="begin"/>
            </w:r>
            <w:r w:rsidRPr="00AA1657">
              <w:instrText xml:space="preserve"> MACROBUTTON Nomacro Ausgangsstoff </w:instrText>
            </w:r>
            <w:r w:rsidRPr="00AA1657">
              <w:fldChar w:fldCharType="end"/>
            </w:r>
          </w:p>
        </w:tc>
        <w:tc>
          <w:tcPr>
            <w:tcW w:w="992" w:type="dxa"/>
            <w:tcBorders>
              <w:top w:val="single" w:sz="6" w:space="0" w:color="auto"/>
              <w:left w:val="nil"/>
              <w:bottom w:val="single" w:sz="6" w:space="0" w:color="auto"/>
              <w:right w:val="single" w:sz="6" w:space="0" w:color="auto"/>
            </w:tcBorders>
          </w:tcPr>
          <w:p w:rsidR="00AE494F" w:rsidRPr="00AA1657" w:rsidRDefault="00AE494F" w:rsidP="00261F66">
            <w:pPr>
              <w:pStyle w:val="Kopfzeile"/>
              <w:keepNext/>
              <w:tabs>
                <w:tab w:val="clear" w:pos="4536"/>
                <w:tab w:val="clear" w:pos="9072"/>
                <w:tab w:val="decimal" w:pos="510"/>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992" w:type="dxa"/>
            <w:tcBorders>
              <w:top w:val="single" w:sz="6" w:space="0" w:color="auto"/>
              <w:left w:val="nil"/>
              <w:bottom w:val="single" w:sz="6" w:space="0" w:color="auto"/>
              <w:right w:val="single" w:sz="6" w:space="0" w:color="auto"/>
            </w:tcBorders>
          </w:tcPr>
          <w:p w:rsidR="00AE494F" w:rsidRPr="00AA1657" w:rsidRDefault="00AE494F" w:rsidP="00261F66">
            <w:pPr>
              <w:keepNext/>
              <w:tabs>
                <w:tab w:val="decimal" w:pos="497"/>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993" w:type="dxa"/>
            <w:tcBorders>
              <w:top w:val="single" w:sz="6" w:space="0" w:color="auto"/>
              <w:left w:val="nil"/>
              <w:bottom w:val="single" w:sz="6" w:space="0" w:color="auto"/>
              <w:right w:val="single" w:sz="6" w:space="0" w:color="auto"/>
            </w:tcBorders>
          </w:tcPr>
          <w:p w:rsidR="00AE494F" w:rsidRPr="00AA1657" w:rsidRDefault="00AE494F" w:rsidP="00261F66">
            <w:pPr>
              <w:keepNext/>
              <w:tabs>
                <w:tab w:val="decimal" w:pos="354"/>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1134" w:type="dxa"/>
            <w:tcBorders>
              <w:top w:val="single" w:sz="6" w:space="0" w:color="auto"/>
              <w:left w:val="nil"/>
              <w:bottom w:val="single" w:sz="6" w:space="0" w:color="auto"/>
              <w:right w:val="single" w:sz="4" w:space="0" w:color="auto"/>
            </w:tcBorders>
          </w:tcPr>
          <w:p w:rsidR="00AE494F" w:rsidRPr="00AA1657" w:rsidRDefault="00AE494F" w:rsidP="00261F66">
            <w:pPr>
              <w:pStyle w:val="Kopfzeile"/>
              <w:keepNext/>
              <w:tabs>
                <w:tab w:val="clear" w:pos="4536"/>
                <w:tab w:val="clear" w:pos="9072"/>
                <w:tab w:val="decimal" w:pos="669"/>
                <w:tab w:val="bar" w:pos="5328"/>
                <w:tab w:val="left" w:pos="5472"/>
                <w:tab w:val="bar" w:pos="6192"/>
                <w:tab w:val="left" w:pos="6336"/>
                <w:tab w:val="left" w:pos="7056"/>
                <w:tab w:val="bar" w:pos="8352"/>
                <w:tab w:val="left" w:pos="8496"/>
              </w:tabs>
              <w:spacing w:beforeLines="60" w:before="144" w:after="60" w:line="240" w:lineRule="auto"/>
            </w:pPr>
            <w:r w:rsidRPr="00AA1657">
              <w:tab/>
            </w:r>
          </w:p>
        </w:tc>
      </w:tr>
      <w:tr w:rsidR="00AE494F" w:rsidRPr="00AA1657" w:rsidTr="00261F66">
        <w:tc>
          <w:tcPr>
            <w:tcW w:w="3757" w:type="dxa"/>
            <w:tcBorders>
              <w:top w:val="single" w:sz="6" w:space="0" w:color="auto"/>
              <w:left w:val="single" w:sz="4" w:space="0" w:color="auto"/>
              <w:bottom w:val="single" w:sz="6" w:space="0" w:color="auto"/>
              <w:right w:val="single" w:sz="6" w:space="0" w:color="auto"/>
            </w:tcBorders>
          </w:tcPr>
          <w:p w:rsidR="00AE494F" w:rsidRPr="00AA1657" w:rsidRDefault="00AE494F" w:rsidP="00261F66">
            <w:pPr>
              <w:keepNext/>
              <w:spacing w:beforeLines="60" w:before="144" w:after="60" w:line="240" w:lineRule="auto"/>
            </w:pPr>
            <w:r w:rsidRPr="00AA1657">
              <w:fldChar w:fldCharType="begin"/>
            </w:r>
            <w:r w:rsidRPr="00AA1657">
              <w:instrText xml:space="preserve"> MACROBUTTON Nomacro Ausgangsstoff </w:instrText>
            </w:r>
            <w:r w:rsidRPr="00AA1657">
              <w:fldChar w:fldCharType="end"/>
            </w:r>
          </w:p>
        </w:tc>
        <w:tc>
          <w:tcPr>
            <w:tcW w:w="992" w:type="dxa"/>
            <w:tcBorders>
              <w:top w:val="single" w:sz="6" w:space="0" w:color="auto"/>
              <w:left w:val="nil"/>
              <w:bottom w:val="single" w:sz="6" w:space="0" w:color="auto"/>
              <w:right w:val="single" w:sz="6" w:space="0" w:color="auto"/>
            </w:tcBorders>
          </w:tcPr>
          <w:p w:rsidR="00AE494F" w:rsidRPr="00AA1657" w:rsidRDefault="00AE494F" w:rsidP="00261F66">
            <w:pPr>
              <w:pStyle w:val="Kopfzeile"/>
              <w:keepNext/>
              <w:tabs>
                <w:tab w:val="clear" w:pos="4536"/>
                <w:tab w:val="clear" w:pos="9072"/>
                <w:tab w:val="decimal" w:pos="510"/>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992" w:type="dxa"/>
            <w:tcBorders>
              <w:top w:val="single" w:sz="6" w:space="0" w:color="auto"/>
              <w:left w:val="nil"/>
              <w:bottom w:val="single" w:sz="6" w:space="0" w:color="auto"/>
              <w:right w:val="single" w:sz="6" w:space="0" w:color="auto"/>
            </w:tcBorders>
          </w:tcPr>
          <w:p w:rsidR="00AE494F" w:rsidRPr="00AA1657" w:rsidRDefault="00AE494F" w:rsidP="00261F66">
            <w:pPr>
              <w:keepNext/>
              <w:tabs>
                <w:tab w:val="decimal" w:pos="497"/>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993" w:type="dxa"/>
            <w:tcBorders>
              <w:top w:val="single" w:sz="6" w:space="0" w:color="auto"/>
              <w:left w:val="nil"/>
              <w:bottom w:val="single" w:sz="6" w:space="0" w:color="auto"/>
              <w:right w:val="single" w:sz="6" w:space="0" w:color="auto"/>
            </w:tcBorders>
          </w:tcPr>
          <w:p w:rsidR="00AE494F" w:rsidRPr="00AA1657" w:rsidRDefault="00AE494F" w:rsidP="00261F66">
            <w:pPr>
              <w:keepNext/>
              <w:tabs>
                <w:tab w:val="decimal" w:pos="354"/>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1134" w:type="dxa"/>
            <w:tcBorders>
              <w:top w:val="single" w:sz="6" w:space="0" w:color="auto"/>
              <w:left w:val="nil"/>
              <w:bottom w:val="single" w:sz="6" w:space="0" w:color="auto"/>
              <w:right w:val="single" w:sz="4" w:space="0" w:color="auto"/>
            </w:tcBorders>
          </w:tcPr>
          <w:p w:rsidR="00AE494F" w:rsidRPr="00AA1657" w:rsidRDefault="00AE494F" w:rsidP="00261F66">
            <w:pPr>
              <w:pStyle w:val="Kopfzeile"/>
              <w:keepNext/>
              <w:tabs>
                <w:tab w:val="clear" w:pos="4536"/>
                <w:tab w:val="clear" w:pos="9072"/>
                <w:tab w:val="decimal" w:pos="669"/>
                <w:tab w:val="bar" w:pos="5328"/>
                <w:tab w:val="left" w:pos="5472"/>
                <w:tab w:val="bar" w:pos="6192"/>
                <w:tab w:val="left" w:pos="6336"/>
                <w:tab w:val="left" w:pos="7056"/>
                <w:tab w:val="bar" w:pos="8352"/>
                <w:tab w:val="left" w:pos="8496"/>
              </w:tabs>
              <w:spacing w:beforeLines="60" w:before="144" w:after="60" w:line="240" w:lineRule="auto"/>
            </w:pPr>
            <w:r w:rsidRPr="00AA1657">
              <w:tab/>
            </w:r>
          </w:p>
        </w:tc>
      </w:tr>
      <w:tr w:rsidR="00AE494F" w:rsidRPr="00AA1657" w:rsidTr="00261F66">
        <w:tc>
          <w:tcPr>
            <w:tcW w:w="3757" w:type="dxa"/>
            <w:tcBorders>
              <w:top w:val="single" w:sz="6" w:space="0" w:color="auto"/>
              <w:left w:val="single" w:sz="4" w:space="0" w:color="auto"/>
              <w:bottom w:val="single" w:sz="6" w:space="0" w:color="auto"/>
              <w:right w:val="single" w:sz="6" w:space="0" w:color="auto"/>
            </w:tcBorders>
          </w:tcPr>
          <w:p w:rsidR="00AE494F" w:rsidRPr="00AA1657" w:rsidRDefault="00AE494F" w:rsidP="00261F66">
            <w:pPr>
              <w:keepNext/>
              <w:spacing w:beforeLines="60" w:before="144" w:after="60" w:line="240" w:lineRule="auto"/>
            </w:pPr>
            <w:r w:rsidRPr="00AA1657">
              <w:fldChar w:fldCharType="begin"/>
            </w:r>
            <w:r w:rsidRPr="00AA1657">
              <w:instrText xml:space="preserve"> MACROBUTTON Nomacro Ausgangsstoff </w:instrText>
            </w:r>
            <w:r w:rsidRPr="00AA1657">
              <w:fldChar w:fldCharType="end"/>
            </w:r>
          </w:p>
        </w:tc>
        <w:tc>
          <w:tcPr>
            <w:tcW w:w="992" w:type="dxa"/>
            <w:tcBorders>
              <w:top w:val="single" w:sz="6" w:space="0" w:color="auto"/>
              <w:left w:val="nil"/>
              <w:bottom w:val="single" w:sz="6" w:space="0" w:color="auto"/>
              <w:right w:val="single" w:sz="6" w:space="0" w:color="auto"/>
            </w:tcBorders>
          </w:tcPr>
          <w:p w:rsidR="00AE494F" w:rsidRPr="00AA1657" w:rsidRDefault="00AE494F" w:rsidP="00261F66">
            <w:pPr>
              <w:pStyle w:val="Kopfzeile"/>
              <w:keepNext/>
              <w:tabs>
                <w:tab w:val="clear" w:pos="4536"/>
                <w:tab w:val="clear" w:pos="9072"/>
                <w:tab w:val="decimal" w:pos="510"/>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992" w:type="dxa"/>
            <w:tcBorders>
              <w:top w:val="single" w:sz="6" w:space="0" w:color="auto"/>
              <w:left w:val="nil"/>
              <w:bottom w:val="single" w:sz="6" w:space="0" w:color="auto"/>
              <w:right w:val="single" w:sz="6" w:space="0" w:color="auto"/>
            </w:tcBorders>
          </w:tcPr>
          <w:p w:rsidR="00AE494F" w:rsidRPr="00AA1657" w:rsidRDefault="00AE494F" w:rsidP="00261F66">
            <w:pPr>
              <w:keepNext/>
              <w:tabs>
                <w:tab w:val="decimal" w:pos="497"/>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993" w:type="dxa"/>
            <w:tcBorders>
              <w:top w:val="single" w:sz="6" w:space="0" w:color="auto"/>
              <w:left w:val="nil"/>
              <w:bottom w:val="single" w:sz="6" w:space="0" w:color="auto"/>
              <w:right w:val="single" w:sz="6" w:space="0" w:color="auto"/>
            </w:tcBorders>
          </w:tcPr>
          <w:p w:rsidR="00AE494F" w:rsidRPr="00AA1657" w:rsidRDefault="00AE494F" w:rsidP="00261F66">
            <w:pPr>
              <w:keepNext/>
              <w:tabs>
                <w:tab w:val="decimal" w:pos="354"/>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1134" w:type="dxa"/>
            <w:tcBorders>
              <w:top w:val="single" w:sz="6" w:space="0" w:color="auto"/>
              <w:left w:val="nil"/>
              <w:bottom w:val="single" w:sz="6" w:space="0" w:color="auto"/>
              <w:right w:val="single" w:sz="4" w:space="0" w:color="auto"/>
            </w:tcBorders>
          </w:tcPr>
          <w:p w:rsidR="00AE494F" w:rsidRPr="00AA1657" w:rsidRDefault="00AE494F" w:rsidP="00261F66">
            <w:pPr>
              <w:pStyle w:val="Kopfzeile"/>
              <w:keepNext/>
              <w:tabs>
                <w:tab w:val="clear" w:pos="4536"/>
                <w:tab w:val="clear" w:pos="9072"/>
                <w:tab w:val="decimal" w:pos="669"/>
                <w:tab w:val="bar" w:pos="5328"/>
                <w:tab w:val="left" w:pos="5472"/>
                <w:tab w:val="bar" w:pos="6192"/>
                <w:tab w:val="left" w:pos="6336"/>
                <w:tab w:val="left" w:pos="7056"/>
                <w:tab w:val="bar" w:pos="8352"/>
                <w:tab w:val="left" w:pos="8496"/>
              </w:tabs>
              <w:spacing w:beforeLines="60" w:before="144" w:after="60" w:line="240" w:lineRule="auto"/>
            </w:pPr>
            <w:r w:rsidRPr="00AA1657">
              <w:tab/>
            </w:r>
          </w:p>
        </w:tc>
      </w:tr>
      <w:tr w:rsidR="00AE494F" w:rsidRPr="00AA1657" w:rsidTr="00261F66">
        <w:tc>
          <w:tcPr>
            <w:tcW w:w="3757" w:type="dxa"/>
            <w:tcBorders>
              <w:top w:val="single" w:sz="6" w:space="0" w:color="auto"/>
              <w:left w:val="single" w:sz="4" w:space="0" w:color="auto"/>
              <w:bottom w:val="single" w:sz="4" w:space="0" w:color="auto"/>
              <w:right w:val="single" w:sz="6" w:space="0" w:color="auto"/>
            </w:tcBorders>
          </w:tcPr>
          <w:p w:rsidR="00AE494F" w:rsidRPr="00AA1657" w:rsidRDefault="00AE494F" w:rsidP="00261F66">
            <w:pPr>
              <w:keepNext/>
              <w:spacing w:beforeLines="60" w:before="144" w:after="60" w:line="240" w:lineRule="auto"/>
            </w:pPr>
            <w:r w:rsidRPr="00AA1657">
              <w:fldChar w:fldCharType="begin"/>
            </w:r>
            <w:r w:rsidRPr="00AA1657">
              <w:instrText xml:space="preserve"> MACROBUTTON Nomacro Ausgangsstoff </w:instrText>
            </w:r>
            <w:r w:rsidRPr="00AA1657">
              <w:fldChar w:fldCharType="end"/>
            </w:r>
          </w:p>
        </w:tc>
        <w:tc>
          <w:tcPr>
            <w:tcW w:w="992" w:type="dxa"/>
            <w:tcBorders>
              <w:top w:val="single" w:sz="6" w:space="0" w:color="auto"/>
              <w:left w:val="nil"/>
              <w:bottom w:val="single" w:sz="4" w:space="0" w:color="auto"/>
              <w:right w:val="single" w:sz="6" w:space="0" w:color="auto"/>
            </w:tcBorders>
          </w:tcPr>
          <w:p w:rsidR="00AE494F" w:rsidRPr="00AA1657" w:rsidRDefault="00AE494F" w:rsidP="00261F66">
            <w:pPr>
              <w:pStyle w:val="Kopfzeile"/>
              <w:keepNext/>
              <w:tabs>
                <w:tab w:val="clear" w:pos="4536"/>
                <w:tab w:val="clear" w:pos="9072"/>
                <w:tab w:val="decimal" w:pos="510"/>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992" w:type="dxa"/>
            <w:tcBorders>
              <w:top w:val="single" w:sz="6" w:space="0" w:color="auto"/>
              <w:left w:val="nil"/>
              <w:bottom w:val="single" w:sz="4" w:space="0" w:color="auto"/>
              <w:right w:val="single" w:sz="6" w:space="0" w:color="auto"/>
            </w:tcBorders>
          </w:tcPr>
          <w:p w:rsidR="00AE494F" w:rsidRPr="00AA1657" w:rsidRDefault="00AE494F" w:rsidP="00261F66">
            <w:pPr>
              <w:keepNext/>
              <w:tabs>
                <w:tab w:val="decimal" w:pos="497"/>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993" w:type="dxa"/>
            <w:tcBorders>
              <w:top w:val="single" w:sz="6" w:space="0" w:color="auto"/>
              <w:left w:val="nil"/>
              <w:bottom w:val="single" w:sz="4" w:space="0" w:color="auto"/>
              <w:right w:val="single" w:sz="6" w:space="0" w:color="auto"/>
            </w:tcBorders>
          </w:tcPr>
          <w:p w:rsidR="00AE494F" w:rsidRPr="00AA1657" w:rsidRDefault="00AE494F" w:rsidP="00261F66">
            <w:pPr>
              <w:keepNext/>
              <w:tabs>
                <w:tab w:val="decimal" w:pos="354"/>
                <w:tab w:val="bar" w:pos="5328"/>
                <w:tab w:val="left" w:pos="5472"/>
                <w:tab w:val="bar" w:pos="6192"/>
                <w:tab w:val="left" w:pos="6336"/>
                <w:tab w:val="left" w:pos="7056"/>
                <w:tab w:val="bar" w:pos="8352"/>
                <w:tab w:val="left" w:pos="8496"/>
              </w:tabs>
              <w:spacing w:beforeLines="60" w:before="144" w:after="60" w:line="240" w:lineRule="auto"/>
            </w:pPr>
            <w:r w:rsidRPr="00AA1657">
              <w:tab/>
            </w:r>
          </w:p>
        </w:tc>
        <w:tc>
          <w:tcPr>
            <w:tcW w:w="1134" w:type="dxa"/>
            <w:tcBorders>
              <w:top w:val="single" w:sz="6" w:space="0" w:color="auto"/>
              <w:left w:val="nil"/>
              <w:bottom w:val="single" w:sz="4" w:space="0" w:color="auto"/>
              <w:right w:val="single" w:sz="4" w:space="0" w:color="auto"/>
            </w:tcBorders>
          </w:tcPr>
          <w:p w:rsidR="00AE494F" w:rsidRPr="00AA1657" w:rsidRDefault="00AE494F" w:rsidP="00261F66">
            <w:pPr>
              <w:pStyle w:val="Kopfzeile"/>
              <w:keepNext/>
              <w:tabs>
                <w:tab w:val="clear" w:pos="4536"/>
                <w:tab w:val="clear" w:pos="9072"/>
                <w:tab w:val="decimal" w:pos="669"/>
                <w:tab w:val="bar" w:pos="5328"/>
                <w:tab w:val="left" w:pos="5472"/>
                <w:tab w:val="bar" w:pos="6192"/>
                <w:tab w:val="left" w:pos="6336"/>
                <w:tab w:val="left" w:pos="7056"/>
                <w:tab w:val="bar" w:pos="8352"/>
                <w:tab w:val="left" w:pos="8496"/>
              </w:tabs>
              <w:spacing w:beforeLines="60" w:before="144" w:after="60" w:line="240" w:lineRule="auto"/>
            </w:pPr>
            <w:r w:rsidRPr="00AA1657">
              <w:tab/>
            </w:r>
          </w:p>
        </w:tc>
      </w:tr>
    </w:tbl>
    <w:p w:rsidR="00AE494F" w:rsidRPr="00096F81" w:rsidRDefault="00AE494F" w:rsidP="00096F81">
      <w:pPr>
        <w:keepNext/>
        <w:tabs>
          <w:tab w:val="left" w:pos="6663"/>
        </w:tabs>
        <w:spacing w:line="240" w:lineRule="auto"/>
        <w:rPr>
          <w:rFonts w:ascii="Arial" w:hAnsi="Arial" w:cs="Arial"/>
          <w:sz w:val="16"/>
          <w:szCs w:val="16"/>
        </w:rPr>
      </w:pPr>
    </w:p>
    <w:tbl>
      <w:tblPr>
        <w:tblW w:w="9002" w:type="dxa"/>
        <w:tblLayout w:type="fixed"/>
        <w:tblCellMar>
          <w:left w:w="71" w:type="dxa"/>
          <w:right w:w="71" w:type="dxa"/>
        </w:tblCellMar>
        <w:tblLook w:val="0000" w:firstRow="0" w:lastRow="0" w:firstColumn="0" w:lastColumn="0" w:noHBand="0" w:noVBand="0"/>
      </w:tblPr>
      <w:tblGrid>
        <w:gridCol w:w="3757"/>
        <w:gridCol w:w="992"/>
        <w:gridCol w:w="992"/>
        <w:gridCol w:w="993"/>
        <w:gridCol w:w="1134"/>
        <w:gridCol w:w="1134"/>
      </w:tblGrid>
      <w:tr w:rsidR="00AE494F" w:rsidRPr="00AA1657" w:rsidTr="00C959A7">
        <w:tc>
          <w:tcPr>
            <w:tcW w:w="3757" w:type="dxa"/>
            <w:vMerge w:val="restart"/>
            <w:tcBorders>
              <w:left w:val="single" w:sz="4" w:space="0" w:color="auto"/>
              <w:right w:val="single" w:sz="6" w:space="0" w:color="auto"/>
            </w:tcBorders>
          </w:tcPr>
          <w:p w:rsidR="00AE494F" w:rsidRPr="00AA1657" w:rsidRDefault="00AE494F" w:rsidP="00096F81">
            <w:pPr>
              <w:keepNext/>
              <w:spacing w:before="60" w:after="60" w:line="240" w:lineRule="auto"/>
            </w:pPr>
            <w:r w:rsidRPr="00096F81">
              <w:rPr>
                <w:rFonts w:ascii="Arial" w:hAnsi="Arial" w:cs="Arial"/>
                <w:b/>
                <w:sz w:val="28"/>
                <w:szCs w:val="28"/>
              </w:rPr>
              <w:t>Produkt(e)</w:t>
            </w:r>
          </w:p>
        </w:tc>
        <w:tc>
          <w:tcPr>
            <w:tcW w:w="992" w:type="dxa"/>
            <w:vMerge w:val="restart"/>
            <w:tcBorders>
              <w:left w:val="nil"/>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60" w:after="60" w:line="240" w:lineRule="auto"/>
            </w:pPr>
            <w:r w:rsidRPr="00AA1657">
              <w:t>Mol-</w:t>
            </w:r>
            <w:r w:rsidRPr="00AA1657">
              <w:rPr>
                <w:lang w:val="fr-FR"/>
              </w:rPr>
              <w:t>masse</w:t>
            </w:r>
          </w:p>
        </w:tc>
        <w:tc>
          <w:tcPr>
            <w:tcW w:w="1985" w:type="dxa"/>
            <w:gridSpan w:val="2"/>
            <w:tcBorders>
              <w:left w:val="nil"/>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60" w:after="60" w:line="240" w:lineRule="auto"/>
            </w:pPr>
            <w:r w:rsidRPr="00AA1657">
              <w:t>erhalten in</w:t>
            </w:r>
          </w:p>
        </w:tc>
        <w:tc>
          <w:tcPr>
            <w:tcW w:w="1134" w:type="dxa"/>
            <w:vMerge w:val="restart"/>
            <w:tcBorders>
              <w:left w:val="nil"/>
              <w:right w:val="single" w:sz="4"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60" w:after="60" w:line="240" w:lineRule="auto"/>
            </w:pPr>
            <w:r w:rsidRPr="00AA1657">
              <w:t>das sind</w:t>
            </w:r>
            <w:r>
              <w:t xml:space="preserve"> </w:t>
            </w:r>
            <w:r w:rsidRPr="00AA1657">
              <w:rPr>
                <w:b/>
              </w:rPr>
              <w:fldChar w:fldCharType="begin"/>
            </w:r>
            <w:r w:rsidRPr="00AA1657">
              <w:rPr>
                <w:b/>
                <w:lang w:val="it-IT"/>
              </w:rPr>
              <w:instrText xml:space="preserve"> MACROBUTTON Ankreuzen (...)</w:instrText>
            </w:r>
            <w:r w:rsidRPr="00AA1657">
              <w:rPr>
                <w:b/>
              </w:rPr>
              <w:fldChar w:fldCharType="end"/>
            </w:r>
            <w:proofErr w:type="spellStart"/>
            <w:r w:rsidRPr="00AA1657">
              <w:rPr>
                <w:lang w:val="it-IT"/>
              </w:rPr>
              <w:t>Mol</w:t>
            </w:r>
            <w:proofErr w:type="spellEnd"/>
          </w:p>
        </w:tc>
        <w:tc>
          <w:tcPr>
            <w:tcW w:w="1134" w:type="dxa"/>
            <w:vMerge w:val="restart"/>
            <w:tcBorders>
              <w:left w:val="nil"/>
              <w:right w:val="single" w:sz="4"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60" w:after="60" w:line="240" w:lineRule="auto"/>
              <w:jc w:val="center"/>
            </w:pPr>
            <w:r>
              <w:t>Ausbeute</w:t>
            </w:r>
            <w:r>
              <w:br/>
              <w:t>[%]</w:t>
            </w:r>
          </w:p>
        </w:tc>
      </w:tr>
      <w:tr w:rsidR="00AE494F" w:rsidRPr="00AA1657" w:rsidTr="00C959A7">
        <w:tc>
          <w:tcPr>
            <w:tcW w:w="3757" w:type="dxa"/>
            <w:vMerge/>
            <w:tcBorders>
              <w:left w:val="single" w:sz="4" w:space="0" w:color="auto"/>
              <w:bottom w:val="single" w:sz="6" w:space="0" w:color="auto"/>
              <w:right w:val="single" w:sz="6" w:space="0" w:color="auto"/>
            </w:tcBorders>
          </w:tcPr>
          <w:p w:rsidR="00AE494F" w:rsidRPr="00AA1657" w:rsidRDefault="00AE494F" w:rsidP="00261F66">
            <w:pPr>
              <w:keepNext/>
              <w:spacing w:before="60" w:after="60" w:line="240" w:lineRule="auto"/>
            </w:pPr>
          </w:p>
        </w:tc>
        <w:tc>
          <w:tcPr>
            <w:tcW w:w="992" w:type="dxa"/>
            <w:vMerge/>
            <w:tcBorders>
              <w:left w:val="nil"/>
              <w:bottom w:val="single" w:sz="6" w:space="0" w:color="auto"/>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60" w:after="60" w:line="240" w:lineRule="auto"/>
              <w:rPr>
                <w:lang w:val="fr-FR"/>
              </w:rPr>
            </w:pPr>
          </w:p>
        </w:tc>
        <w:tc>
          <w:tcPr>
            <w:tcW w:w="992" w:type="dxa"/>
            <w:tcBorders>
              <w:left w:val="nil"/>
              <w:bottom w:val="single" w:sz="6" w:space="0" w:color="auto"/>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after="60" w:line="240" w:lineRule="auto"/>
              <w:jc w:val="center"/>
              <w:rPr>
                <w:lang w:val="fr-FR"/>
              </w:rPr>
            </w:pPr>
            <w:r w:rsidRPr="00AA1657">
              <w:rPr>
                <w:lang w:val="fr-FR"/>
              </w:rPr>
              <w:t>ml</w:t>
            </w:r>
          </w:p>
        </w:tc>
        <w:tc>
          <w:tcPr>
            <w:tcW w:w="993" w:type="dxa"/>
            <w:tcBorders>
              <w:left w:val="nil"/>
              <w:bottom w:val="single" w:sz="6" w:space="0" w:color="auto"/>
              <w:right w:val="single" w:sz="6"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after="60" w:line="240" w:lineRule="auto"/>
              <w:jc w:val="center"/>
              <w:rPr>
                <w:lang w:val="fr-FR"/>
              </w:rPr>
            </w:pPr>
            <w:r w:rsidRPr="00AA1657">
              <w:rPr>
                <w:lang w:val="fr-FR"/>
              </w:rPr>
              <w:t>g</w:t>
            </w:r>
          </w:p>
        </w:tc>
        <w:tc>
          <w:tcPr>
            <w:tcW w:w="1134" w:type="dxa"/>
            <w:vMerge/>
            <w:tcBorders>
              <w:left w:val="nil"/>
              <w:bottom w:val="single" w:sz="6" w:space="0" w:color="auto"/>
              <w:right w:val="single" w:sz="4"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60" w:after="60" w:line="240" w:lineRule="auto"/>
              <w:rPr>
                <w:lang w:val="it-IT"/>
              </w:rPr>
            </w:pPr>
          </w:p>
        </w:tc>
        <w:tc>
          <w:tcPr>
            <w:tcW w:w="1134" w:type="dxa"/>
            <w:vMerge/>
            <w:tcBorders>
              <w:left w:val="nil"/>
              <w:bottom w:val="single" w:sz="6" w:space="0" w:color="auto"/>
              <w:right w:val="single" w:sz="4" w:space="0" w:color="auto"/>
            </w:tcBorders>
          </w:tcPr>
          <w:p w:rsidR="00AE494F" w:rsidRPr="00AA1657" w:rsidRDefault="00AE494F" w:rsidP="00261F66">
            <w:pPr>
              <w:keepNext/>
              <w:tabs>
                <w:tab w:val="bar" w:pos="5328"/>
                <w:tab w:val="left" w:pos="5472"/>
                <w:tab w:val="bar" w:pos="6192"/>
                <w:tab w:val="left" w:pos="6336"/>
                <w:tab w:val="left" w:pos="7056"/>
                <w:tab w:val="bar" w:pos="8352"/>
                <w:tab w:val="left" w:pos="8496"/>
              </w:tabs>
              <w:spacing w:before="60" w:after="60" w:line="240" w:lineRule="auto"/>
              <w:rPr>
                <w:lang w:val="it-IT"/>
              </w:rPr>
            </w:pPr>
          </w:p>
        </w:tc>
      </w:tr>
      <w:tr w:rsidR="00AE494F" w:rsidRPr="00AA1657" w:rsidTr="00C959A7">
        <w:tc>
          <w:tcPr>
            <w:tcW w:w="3757" w:type="dxa"/>
            <w:tcBorders>
              <w:top w:val="single" w:sz="6" w:space="0" w:color="auto"/>
              <w:left w:val="single" w:sz="4" w:space="0" w:color="auto"/>
              <w:bottom w:val="single" w:sz="6" w:space="0" w:color="auto"/>
              <w:right w:val="single" w:sz="6" w:space="0" w:color="auto"/>
            </w:tcBorders>
          </w:tcPr>
          <w:p w:rsidR="00AE494F" w:rsidRPr="00AA1657" w:rsidRDefault="00AE494F" w:rsidP="00AE494F">
            <w:pPr>
              <w:keepNext/>
              <w:numPr>
                <w:ilvl w:val="0"/>
                <w:numId w:val="13"/>
              </w:numPr>
              <w:tabs>
                <w:tab w:val="clear" w:pos="720"/>
                <w:tab w:val="num" w:pos="426"/>
              </w:tabs>
              <w:spacing w:before="60" w:after="60" w:line="240" w:lineRule="auto"/>
              <w:ind w:left="426"/>
            </w:pPr>
            <w:r w:rsidRPr="00AA1657">
              <w:fldChar w:fldCharType="begin"/>
            </w:r>
            <w:r w:rsidRPr="00AA1657">
              <w:instrText xml:space="preserve"> MACROBUTTON Nomacro Produkt </w:instrText>
            </w:r>
            <w:r w:rsidRPr="00AA1657">
              <w:fldChar w:fldCharType="end"/>
            </w:r>
          </w:p>
        </w:tc>
        <w:tc>
          <w:tcPr>
            <w:tcW w:w="992" w:type="dxa"/>
            <w:tcBorders>
              <w:top w:val="single" w:sz="6" w:space="0" w:color="auto"/>
              <w:left w:val="nil"/>
              <w:bottom w:val="single" w:sz="6" w:space="0" w:color="auto"/>
              <w:right w:val="single" w:sz="6" w:space="0" w:color="auto"/>
            </w:tcBorders>
          </w:tcPr>
          <w:p w:rsidR="00AE494F" w:rsidRPr="00AA1657" w:rsidRDefault="00AE494F" w:rsidP="00261F66">
            <w:pPr>
              <w:pStyle w:val="Kopfzeile"/>
              <w:keepNext/>
              <w:tabs>
                <w:tab w:val="clear" w:pos="4536"/>
                <w:tab w:val="clear" w:pos="9072"/>
                <w:tab w:val="decimal" w:pos="510"/>
                <w:tab w:val="bar" w:pos="5328"/>
                <w:tab w:val="left" w:pos="5472"/>
                <w:tab w:val="bar" w:pos="6192"/>
                <w:tab w:val="left" w:pos="6336"/>
                <w:tab w:val="left" w:pos="7056"/>
                <w:tab w:val="bar" w:pos="8352"/>
                <w:tab w:val="left" w:pos="8496"/>
              </w:tabs>
              <w:spacing w:before="60" w:after="60" w:line="240" w:lineRule="auto"/>
            </w:pPr>
            <w:r w:rsidRPr="00AA1657">
              <w:tab/>
            </w:r>
          </w:p>
        </w:tc>
        <w:tc>
          <w:tcPr>
            <w:tcW w:w="992" w:type="dxa"/>
            <w:tcBorders>
              <w:top w:val="single" w:sz="6" w:space="0" w:color="auto"/>
              <w:left w:val="nil"/>
              <w:bottom w:val="single" w:sz="6" w:space="0" w:color="auto"/>
              <w:right w:val="single" w:sz="6" w:space="0" w:color="auto"/>
            </w:tcBorders>
          </w:tcPr>
          <w:p w:rsidR="00AE494F" w:rsidRPr="00AA1657" w:rsidRDefault="00AE494F" w:rsidP="00261F66">
            <w:pPr>
              <w:keepNext/>
              <w:tabs>
                <w:tab w:val="decimal" w:pos="598"/>
                <w:tab w:val="bar" w:pos="5328"/>
                <w:tab w:val="left" w:pos="5472"/>
                <w:tab w:val="bar" w:pos="6192"/>
                <w:tab w:val="left" w:pos="6336"/>
                <w:tab w:val="left" w:pos="7056"/>
                <w:tab w:val="bar" w:pos="8352"/>
                <w:tab w:val="left" w:pos="8496"/>
              </w:tabs>
              <w:spacing w:before="60" w:after="60" w:line="240" w:lineRule="auto"/>
            </w:pPr>
            <w:r w:rsidRPr="00AA1657">
              <w:tab/>
            </w:r>
          </w:p>
        </w:tc>
        <w:tc>
          <w:tcPr>
            <w:tcW w:w="993" w:type="dxa"/>
            <w:tcBorders>
              <w:top w:val="single" w:sz="6" w:space="0" w:color="auto"/>
              <w:left w:val="nil"/>
              <w:bottom w:val="single" w:sz="6" w:space="0" w:color="auto"/>
              <w:right w:val="single" w:sz="6" w:space="0" w:color="auto"/>
            </w:tcBorders>
          </w:tcPr>
          <w:p w:rsidR="00AE494F" w:rsidRPr="00AA1657" w:rsidRDefault="00AE494F" w:rsidP="00261F66">
            <w:pPr>
              <w:keepNext/>
              <w:tabs>
                <w:tab w:val="decimal" w:pos="685"/>
                <w:tab w:val="bar" w:pos="5328"/>
                <w:tab w:val="left" w:pos="5472"/>
                <w:tab w:val="bar" w:pos="6192"/>
                <w:tab w:val="left" w:pos="6336"/>
                <w:tab w:val="left" w:pos="7056"/>
                <w:tab w:val="bar" w:pos="8352"/>
                <w:tab w:val="left" w:pos="8496"/>
              </w:tabs>
              <w:spacing w:before="60" w:after="60" w:line="240" w:lineRule="auto"/>
            </w:pPr>
            <w:r w:rsidRPr="00AA1657">
              <w:tab/>
            </w:r>
          </w:p>
        </w:tc>
        <w:tc>
          <w:tcPr>
            <w:tcW w:w="1134" w:type="dxa"/>
            <w:tcBorders>
              <w:top w:val="single" w:sz="6" w:space="0" w:color="auto"/>
              <w:left w:val="nil"/>
              <w:bottom w:val="single" w:sz="6" w:space="0" w:color="auto"/>
              <w:right w:val="single" w:sz="4" w:space="0" w:color="auto"/>
            </w:tcBorders>
          </w:tcPr>
          <w:p w:rsidR="00AE494F" w:rsidRPr="00AA1657" w:rsidRDefault="00AE494F" w:rsidP="00261F66">
            <w:pPr>
              <w:pStyle w:val="Kopfzeile"/>
              <w:keepNext/>
              <w:tabs>
                <w:tab w:val="clear" w:pos="4536"/>
                <w:tab w:val="clear" w:pos="9072"/>
                <w:tab w:val="decimal" w:pos="669"/>
                <w:tab w:val="bar" w:pos="5328"/>
                <w:tab w:val="left" w:pos="5472"/>
                <w:tab w:val="bar" w:pos="6192"/>
                <w:tab w:val="left" w:pos="6336"/>
                <w:tab w:val="left" w:pos="7056"/>
                <w:tab w:val="bar" w:pos="8352"/>
                <w:tab w:val="left" w:pos="8496"/>
              </w:tabs>
              <w:spacing w:before="60" w:after="60" w:line="240" w:lineRule="auto"/>
            </w:pPr>
            <w:r w:rsidRPr="00AA1657">
              <w:tab/>
            </w:r>
          </w:p>
        </w:tc>
        <w:tc>
          <w:tcPr>
            <w:tcW w:w="1134" w:type="dxa"/>
            <w:tcBorders>
              <w:top w:val="single" w:sz="6" w:space="0" w:color="auto"/>
              <w:left w:val="nil"/>
              <w:bottom w:val="single" w:sz="6" w:space="0" w:color="auto"/>
              <w:right w:val="single" w:sz="4" w:space="0" w:color="auto"/>
            </w:tcBorders>
          </w:tcPr>
          <w:p w:rsidR="00AE494F" w:rsidRPr="00AA1657" w:rsidRDefault="00AE494F" w:rsidP="00261F66">
            <w:pPr>
              <w:pStyle w:val="Kopfzeile"/>
              <w:keepNext/>
              <w:tabs>
                <w:tab w:val="clear" w:pos="4536"/>
                <w:tab w:val="clear" w:pos="9072"/>
                <w:tab w:val="decimal" w:pos="669"/>
                <w:tab w:val="bar" w:pos="5328"/>
                <w:tab w:val="left" w:pos="5472"/>
                <w:tab w:val="bar" w:pos="6192"/>
                <w:tab w:val="left" w:pos="6336"/>
                <w:tab w:val="left" w:pos="7056"/>
                <w:tab w:val="bar" w:pos="8352"/>
                <w:tab w:val="left" w:pos="8496"/>
              </w:tabs>
              <w:spacing w:before="60" w:after="60" w:line="240" w:lineRule="auto"/>
              <w:jc w:val="center"/>
            </w:pPr>
          </w:p>
        </w:tc>
      </w:tr>
    </w:tbl>
    <w:p w:rsidR="00AE494F" w:rsidRDefault="00AE494F" w:rsidP="00AE494F"/>
    <w:p w:rsidR="00AE494F" w:rsidRDefault="00AE494F" w:rsidP="00AE494F">
      <w:pPr>
        <w:rPr>
          <w:rFonts w:ascii="Arial" w:hAnsi="Arial" w:cs="Arial"/>
          <w:b/>
          <w:i/>
          <w:sz w:val="28"/>
          <w:szCs w:val="28"/>
        </w:rPr>
      </w:pPr>
      <w:r w:rsidRPr="00AE494F">
        <w:rPr>
          <w:rFonts w:ascii="Arial" w:hAnsi="Arial" w:cs="Arial"/>
          <w:b/>
          <w:i/>
          <w:sz w:val="28"/>
          <w:szCs w:val="28"/>
        </w:rPr>
        <w:t>Physikalische Daten:</w:t>
      </w:r>
    </w:p>
    <w:p w:rsidR="00AE494F" w:rsidRDefault="00AE494F">
      <w:pPr>
        <w:keepNext/>
        <w:rPr>
          <w:b/>
        </w:rPr>
      </w:pPr>
      <w:r w:rsidRPr="00AA1657">
        <w:rPr>
          <w:b/>
        </w:rPr>
        <w:t>Physikalische Daten:</w:t>
      </w:r>
    </w:p>
    <w:p w:rsidR="00AE494F" w:rsidRDefault="00AE494F">
      <w:pPr>
        <w:keepNext/>
      </w:pPr>
      <w:proofErr w:type="spellStart"/>
      <w:r w:rsidRPr="004D23DA">
        <w:t>Fp</w:t>
      </w:r>
      <w:proofErr w:type="spellEnd"/>
      <w:r>
        <w:t>.</w:t>
      </w:r>
      <w:r w:rsidRPr="004D23DA">
        <w:t xml:space="preserve"> = </w:t>
      </w:r>
      <w:r w:rsidRPr="004D23DA">
        <w:fldChar w:fldCharType="begin"/>
      </w:r>
      <w:r w:rsidRPr="004D23DA">
        <w:instrText xml:space="preserve"> MACROBUTTON Nomacro </w:instrText>
      </w:r>
      <w:r>
        <w:instrText>Schmelzpunkt</w:instrText>
      </w:r>
      <w:r w:rsidRPr="004D23DA">
        <w:instrText xml:space="preserve"> </w:instrText>
      </w:r>
      <w:r w:rsidRPr="004D23DA">
        <w:fldChar w:fldCharType="end"/>
      </w:r>
      <w:r w:rsidRPr="004D23DA">
        <w:t xml:space="preserve"> °C (</w:t>
      </w:r>
      <w:proofErr w:type="spellStart"/>
      <w:r w:rsidRPr="004D23DA">
        <w:t>Lit</w:t>
      </w:r>
      <w:proofErr w:type="spellEnd"/>
      <w:r w:rsidRPr="004D23DA">
        <w:t xml:space="preserve">.: </w:t>
      </w:r>
      <w:r w:rsidRPr="004D23DA">
        <w:fldChar w:fldCharType="begin"/>
      </w:r>
      <w:r w:rsidRPr="004D23DA">
        <w:instrText xml:space="preserve"> MACROBUTTON Nomacro </w:instrText>
      </w:r>
      <w:r>
        <w:instrText>Literaturangabe</w:instrText>
      </w:r>
      <w:r w:rsidRPr="004D23DA">
        <w:instrText xml:space="preserve"> </w:instrText>
      </w:r>
      <w:r w:rsidRPr="004D23DA">
        <w:fldChar w:fldCharType="end"/>
      </w:r>
      <w:r w:rsidRPr="004D23DA">
        <w:t xml:space="preserve"> °C)</w:t>
      </w:r>
    </w:p>
    <w:p w:rsidR="00AE494F" w:rsidRDefault="00AE494F">
      <w:pPr>
        <w:keepNext/>
      </w:pPr>
      <w:r>
        <w:t xml:space="preserve">Kp. = </w:t>
      </w:r>
      <w:r w:rsidRPr="00AA1657">
        <w:fldChar w:fldCharType="begin"/>
      </w:r>
      <w:r w:rsidRPr="00AA1657">
        <w:instrText xml:space="preserve"> MACROBUTTON Nomacro </w:instrText>
      </w:r>
      <w:r>
        <w:instrText>Siedepunkt</w:instrText>
      </w:r>
      <w:r w:rsidRPr="00AA1657">
        <w:instrText xml:space="preserve"> </w:instrText>
      </w:r>
      <w:r w:rsidRPr="00AA1657">
        <w:fldChar w:fldCharType="end"/>
      </w:r>
      <w:r>
        <w:t xml:space="preserve"> °C (</w:t>
      </w:r>
      <w:r w:rsidRPr="00AA1657">
        <w:fldChar w:fldCharType="begin"/>
      </w:r>
      <w:r w:rsidRPr="00AA1657">
        <w:instrText xml:space="preserve"> MACROBUTTON Nomacro </w:instrText>
      </w:r>
      <w:r>
        <w:instrText>Druck</w:instrText>
      </w:r>
      <w:r w:rsidRPr="00AA1657">
        <w:instrText xml:space="preserve"> </w:instrText>
      </w:r>
      <w:r w:rsidRPr="00AA1657">
        <w:fldChar w:fldCharType="end"/>
      </w:r>
      <w:r>
        <w:t xml:space="preserve"> mbar) / </w:t>
      </w:r>
      <w:proofErr w:type="spellStart"/>
      <w:proofErr w:type="gramStart"/>
      <w:r>
        <w:t>Lit</w:t>
      </w:r>
      <w:proofErr w:type="spellEnd"/>
      <w:r>
        <w:t>.:</w:t>
      </w:r>
      <w:proofErr w:type="gramEnd"/>
      <w:r>
        <w:t xml:space="preserve"> </w:t>
      </w:r>
      <w:r w:rsidRPr="00AA1657">
        <w:fldChar w:fldCharType="begin"/>
      </w:r>
      <w:r w:rsidRPr="00AA1657">
        <w:instrText xml:space="preserve"> MACROBUTTON Nomacro </w:instrText>
      </w:r>
      <w:r>
        <w:instrText>Siedepunkt</w:instrText>
      </w:r>
      <w:r w:rsidRPr="00AA1657">
        <w:instrText xml:space="preserve"> </w:instrText>
      </w:r>
      <w:r w:rsidRPr="00AA1657">
        <w:fldChar w:fldCharType="end"/>
      </w:r>
      <w:r>
        <w:t xml:space="preserve"> °C (</w:t>
      </w:r>
      <w:r w:rsidRPr="00AA1657">
        <w:fldChar w:fldCharType="begin"/>
      </w:r>
      <w:r w:rsidRPr="00AA1657">
        <w:instrText xml:space="preserve"> MACROBUTTON Nomacro </w:instrText>
      </w:r>
      <w:r>
        <w:instrText>Druck</w:instrText>
      </w:r>
      <w:r w:rsidRPr="00AA1657">
        <w:instrText xml:space="preserve"> </w:instrText>
      </w:r>
      <w:r w:rsidRPr="00AA1657">
        <w:fldChar w:fldCharType="end"/>
      </w:r>
      <w:r>
        <w:t xml:space="preserve"> mbar)</w:t>
      </w:r>
    </w:p>
    <w:p w:rsidR="00AE494F" w:rsidRDefault="00AE494F" w:rsidP="00096F81">
      <w:pPr>
        <w:keepNext/>
      </w:pPr>
      <w:r w:rsidRPr="00AA1657">
        <w:t>n</w:t>
      </w:r>
      <w:r w:rsidRPr="00AA1657">
        <w:rPr>
          <w:vertAlign w:val="subscript"/>
        </w:rPr>
        <w:t>D</w:t>
      </w:r>
      <w:r w:rsidRPr="00AA1657">
        <w:rPr>
          <w:vertAlign w:val="superscript"/>
        </w:rPr>
        <w:t>20</w:t>
      </w:r>
      <w:r w:rsidRPr="00096F81">
        <w:t xml:space="preserve"> = </w:t>
      </w:r>
      <w:r w:rsidRPr="004D23DA">
        <w:fldChar w:fldCharType="begin"/>
      </w:r>
      <w:r w:rsidRPr="004D23DA">
        <w:instrText xml:space="preserve"> MACROBUTTON Nomacro </w:instrText>
      </w:r>
      <w:r>
        <w:instrText>Brechungsindex</w:instrText>
      </w:r>
      <w:r w:rsidRPr="004D23DA">
        <w:instrText xml:space="preserve"> </w:instrText>
      </w:r>
      <w:r w:rsidRPr="004D23DA">
        <w:fldChar w:fldCharType="end"/>
      </w:r>
      <w:r w:rsidRPr="004D23DA">
        <w:t xml:space="preserve"> (</w:t>
      </w:r>
      <w:proofErr w:type="spellStart"/>
      <w:r w:rsidRPr="004D23DA">
        <w:t>Lit</w:t>
      </w:r>
      <w:proofErr w:type="spellEnd"/>
      <w:r w:rsidRPr="004D23DA">
        <w:t xml:space="preserve">.: </w:t>
      </w:r>
      <w:r w:rsidRPr="004D23DA">
        <w:fldChar w:fldCharType="begin"/>
      </w:r>
      <w:r w:rsidRPr="004D23DA">
        <w:instrText xml:space="preserve"> MACROBUTTON Nomacro </w:instrText>
      </w:r>
      <w:r>
        <w:instrText>Literaturangabe</w:instrText>
      </w:r>
      <w:r w:rsidRPr="004D23DA">
        <w:instrText xml:space="preserve"> </w:instrText>
      </w:r>
      <w:r w:rsidRPr="004D23DA">
        <w:fldChar w:fldCharType="end"/>
      </w:r>
      <w:r w:rsidRPr="004D23DA">
        <w:t>)</w:t>
      </w:r>
    </w:p>
    <w:p w:rsidR="00AE494F" w:rsidRDefault="00AE494F" w:rsidP="00AE494F"/>
    <w:p w:rsidR="00AE494F" w:rsidRDefault="00AE494F">
      <w:pPr>
        <w:spacing w:before="0" w:line="240" w:lineRule="auto"/>
        <w:rPr>
          <w:rFonts w:ascii="Arial" w:hAnsi="Arial"/>
          <w:b/>
          <w:sz w:val="32"/>
        </w:rPr>
      </w:pPr>
      <w:r>
        <w:rPr>
          <w:rFonts w:ascii="Arial" w:hAnsi="Arial"/>
          <w:b/>
          <w:sz w:val="32"/>
        </w:rPr>
        <w:br w:type="page"/>
      </w:r>
    </w:p>
    <w:p w:rsidR="00AE494F" w:rsidRDefault="00AE494F">
      <w:pPr>
        <w:keepNext/>
        <w:rPr>
          <w:rFonts w:ascii="Arial" w:hAnsi="Arial"/>
          <w:b/>
          <w:sz w:val="32"/>
        </w:rPr>
      </w:pPr>
      <w:r>
        <w:rPr>
          <w:rFonts w:ascii="Arial" w:hAnsi="Arial"/>
          <w:b/>
          <w:sz w:val="32"/>
        </w:rPr>
        <w:lastRenderedPageBreak/>
        <w:t>IR-Spektrum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410"/>
        <w:gridCol w:w="2552"/>
        <w:gridCol w:w="2976"/>
      </w:tblGrid>
      <w:tr w:rsidR="00AE494F" w:rsidTr="00C959A7">
        <w:tc>
          <w:tcPr>
            <w:tcW w:w="1204" w:type="dxa"/>
          </w:tcPr>
          <w:p w:rsidR="00AE494F" w:rsidRDefault="00AE494F" w:rsidP="00C959A7">
            <w:pPr>
              <w:keepNext/>
              <w:spacing w:before="60" w:after="60" w:line="240" w:lineRule="auto"/>
              <w:rPr>
                <w:sz w:val="20"/>
              </w:rPr>
            </w:pPr>
            <w:r>
              <w:rPr>
                <w:sz w:val="20"/>
              </w:rPr>
              <w:t>Bande (cm</w:t>
            </w:r>
            <w:r>
              <w:rPr>
                <w:sz w:val="20"/>
                <w:vertAlign w:val="superscript"/>
              </w:rPr>
              <w:t>-1</w:t>
            </w:r>
            <w:r>
              <w:rPr>
                <w:sz w:val="20"/>
              </w:rPr>
              <w:t>)</w:t>
            </w:r>
          </w:p>
        </w:tc>
        <w:tc>
          <w:tcPr>
            <w:tcW w:w="2410" w:type="dxa"/>
          </w:tcPr>
          <w:p w:rsidR="00AE494F" w:rsidRDefault="00AE494F" w:rsidP="00C959A7">
            <w:pPr>
              <w:keepNext/>
              <w:spacing w:before="60" w:after="60" w:line="240" w:lineRule="auto"/>
              <w:rPr>
                <w:sz w:val="20"/>
              </w:rPr>
            </w:pPr>
            <w:r>
              <w:rPr>
                <w:sz w:val="20"/>
              </w:rPr>
              <w:t>Zuordnung</w:t>
            </w:r>
          </w:p>
        </w:tc>
        <w:tc>
          <w:tcPr>
            <w:tcW w:w="2552" w:type="dxa"/>
          </w:tcPr>
          <w:p w:rsidR="00AE494F" w:rsidRDefault="00AE494F" w:rsidP="00C959A7">
            <w:pPr>
              <w:keepNext/>
              <w:spacing w:before="60" w:after="60" w:line="240" w:lineRule="auto"/>
              <w:rPr>
                <w:sz w:val="20"/>
              </w:rPr>
            </w:pPr>
            <w:r>
              <w:rPr>
                <w:sz w:val="20"/>
              </w:rPr>
              <w:t>Bereich laut Literatur</w:t>
            </w:r>
          </w:p>
        </w:tc>
        <w:tc>
          <w:tcPr>
            <w:tcW w:w="2976" w:type="dxa"/>
          </w:tcPr>
          <w:p w:rsidR="00AE494F" w:rsidRDefault="00AE494F" w:rsidP="00C959A7">
            <w:pPr>
              <w:keepNext/>
              <w:spacing w:before="60" w:after="60" w:line="240" w:lineRule="auto"/>
              <w:rPr>
                <w:sz w:val="20"/>
              </w:rPr>
            </w:pPr>
            <w:r>
              <w:rPr>
                <w:sz w:val="20"/>
              </w:rPr>
              <w:t xml:space="preserve">Bemerkungen </w:t>
            </w:r>
            <w:r>
              <w:rPr>
                <w:sz w:val="20"/>
              </w:rPr>
              <w:br/>
              <w:t>Zuordnung eindeutig?</w:t>
            </w:r>
          </w:p>
        </w:tc>
      </w:tr>
      <w:tr w:rsidR="00AE494F" w:rsidTr="00C959A7">
        <w:tc>
          <w:tcPr>
            <w:tcW w:w="1204" w:type="dxa"/>
          </w:tcPr>
          <w:p w:rsidR="00AE494F" w:rsidRDefault="00AE494F" w:rsidP="00C959A7">
            <w:pPr>
              <w:pStyle w:val="Kopfzeile"/>
              <w:keepNext/>
              <w:tabs>
                <w:tab w:val="clear" w:pos="4536"/>
                <w:tab w:val="clear" w:pos="9072"/>
                <w:tab w:val="right" w:pos="900"/>
              </w:tabs>
              <w:spacing w:before="60" w:after="60" w:line="240" w:lineRule="auto"/>
            </w:pPr>
            <w:r>
              <w:tab/>
            </w:r>
          </w:p>
        </w:tc>
        <w:tc>
          <w:tcPr>
            <w:tcW w:w="2410" w:type="dxa"/>
          </w:tcPr>
          <w:p w:rsidR="00AE494F" w:rsidRDefault="00AE494F" w:rsidP="00C959A7">
            <w:pPr>
              <w:keepNext/>
              <w:spacing w:before="60" w:after="60" w:line="240" w:lineRule="auto"/>
            </w:pPr>
          </w:p>
        </w:tc>
        <w:tc>
          <w:tcPr>
            <w:tcW w:w="2552" w:type="dxa"/>
          </w:tcPr>
          <w:p w:rsidR="00AE494F" w:rsidRDefault="00AE494F" w:rsidP="00C959A7">
            <w:pPr>
              <w:keepNext/>
              <w:spacing w:before="60" w:after="60" w:line="240" w:lineRule="auto"/>
            </w:pPr>
          </w:p>
        </w:tc>
        <w:tc>
          <w:tcPr>
            <w:tcW w:w="2976" w:type="dxa"/>
          </w:tcPr>
          <w:p w:rsidR="00AE494F" w:rsidRDefault="00AE494F" w:rsidP="00C959A7">
            <w:pPr>
              <w:keepNext/>
              <w:spacing w:before="60" w:after="60" w:line="240" w:lineRule="auto"/>
            </w:pPr>
          </w:p>
        </w:tc>
      </w:tr>
      <w:tr w:rsidR="00AE494F" w:rsidTr="00C959A7">
        <w:tc>
          <w:tcPr>
            <w:tcW w:w="1204" w:type="dxa"/>
          </w:tcPr>
          <w:p w:rsidR="00AE494F" w:rsidRDefault="00AE494F" w:rsidP="00C959A7">
            <w:pPr>
              <w:keepNext/>
              <w:tabs>
                <w:tab w:val="right" w:pos="900"/>
              </w:tabs>
              <w:spacing w:before="60" w:after="60" w:line="240" w:lineRule="auto"/>
            </w:pPr>
            <w:r>
              <w:tab/>
            </w:r>
          </w:p>
        </w:tc>
        <w:tc>
          <w:tcPr>
            <w:tcW w:w="2410" w:type="dxa"/>
          </w:tcPr>
          <w:p w:rsidR="00AE494F" w:rsidRDefault="00AE494F" w:rsidP="00C959A7">
            <w:pPr>
              <w:keepNext/>
              <w:spacing w:before="60" w:after="60" w:line="240" w:lineRule="auto"/>
            </w:pPr>
          </w:p>
        </w:tc>
        <w:tc>
          <w:tcPr>
            <w:tcW w:w="2552" w:type="dxa"/>
          </w:tcPr>
          <w:p w:rsidR="00AE494F" w:rsidRDefault="00AE494F" w:rsidP="00C959A7">
            <w:pPr>
              <w:keepNext/>
              <w:spacing w:before="60" w:after="60" w:line="240" w:lineRule="auto"/>
            </w:pPr>
          </w:p>
        </w:tc>
        <w:tc>
          <w:tcPr>
            <w:tcW w:w="2976" w:type="dxa"/>
          </w:tcPr>
          <w:p w:rsidR="00AE494F" w:rsidRDefault="00AE494F" w:rsidP="00C959A7">
            <w:pPr>
              <w:keepNext/>
              <w:spacing w:before="60" w:after="60" w:line="240" w:lineRule="auto"/>
            </w:pPr>
          </w:p>
        </w:tc>
      </w:tr>
      <w:tr w:rsidR="00AE494F" w:rsidTr="00C959A7">
        <w:tc>
          <w:tcPr>
            <w:tcW w:w="1204" w:type="dxa"/>
          </w:tcPr>
          <w:p w:rsidR="00AE494F" w:rsidRDefault="00AE494F" w:rsidP="00C959A7">
            <w:pPr>
              <w:keepNext/>
              <w:tabs>
                <w:tab w:val="right" w:pos="900"/>
              </w:tabs>
              <w:spacing w:before="60" w:after="60" w:line="240" w:lineRule="auto"/>
            </w:pPr>
            <w:r>
              <w:tab/>
            </w:r>
          </w:p>
        </w:tc>
        <w:tc>
          <w:tcPr>
            <w:tcW w:w="2410" w:type="dxa"/>
          </w:tcPr>
          <w:p w:rsidR="00AE494F" w:rsidRDefault="00AE494F" w:rsidP="00C959A7">
            <w:pPr>
              <w:keepNext/>
              <w:spacing w:before="60" w:after="60" w:line="240" w:lineRule="auto"/>
            </w:pPr>
          </w:p>
        </w:tc>
        <w:tc>
          <w:tcPr>
            <w:tcW w:w="2552" w:type="dxa"/>
          </w:tcPr>
          <w:p w:rsidR="00AE494F" w:rsidRDefault="00AE494F" w:rsidP="00C959A7">
            <w:pPr>
              <w:keepNext/>
              <w:spacing w:before="60" w:after="60" w:line="240" w:lineRule="auto"/>
            </w:pPr>
          </w:p>
        </w:tc>
        <w:tc>
          <w:tcPr>
            <w:tcW w:w="2976" w:type="dxa"/>
          </w:tcPr>
          <w:p w:rsidR="00AE494F" w:rsidRDefault="00AE494F" w:rsidP="00C959A7">
            <w:pPr>
              <w:keepNext/>
              <w:spacing w:before="60" w:after="60" w:line="240" w:lineRule="auto"/>
            </w:pPr>
          </w:p>
        </w:tc>
      </w:tr>
    </w:tbl>
    <w:p w:rsidR="00AE494F" w:rsidRDefault="00AE494F" w:rsidP="00875EEE">
      <w:pPr>
        <w:keepNext/>
        <w:spacing w:after="120"/>
      </w:pPr>
    </w:p>
    <w:p w:rsidR="00AE494F" w:rsidRDefault="00AE494F">
      <w:pPr>
        <w:rPr>
          <w:rFonts w:ascii="Arial" w:hAnsi="Arial"/>
          <w:b/>
          <w:sz w:val="32"/>
          <w:lang w:val="it-IT"/>
        </w:rPr>
      </w:pPr>
      <w:r>
        <w:rPr>
          <w:rFonts w:ascii="Arial" w:hAnsi="Arial"/>
          <w:b/>
          <w:sz w:val="32"/>
          <w:lang w:val="it-IT"/>
        </w:rPr>
        <w:t>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149"/>
      </w:tblGrid>
      <w:tr w:rsidR="00AE494F" w:rsidRPr="00F264EA">
        <w:tc>
          <w:tcPr>
            <w:tcW w:w="1063" w:type="dxa"/>
          </w:tcPr>
          <w:p w:rsidR="00AE494F" w:rsidRPr="00F264EA" w:rsidRDefault="00AE494F" w:rsidP="00F264EA">
            <w:pPr>
              <w:spacing w:before="60" w:after="60" w:line="240" w:lineRule="auto"/>
              <w:rPr>
                <w:b/>
                <w:lang w:val="it-IT"/>
              </w:rPr>
            </w:pPr>
            <w:proofErr w:type="gramStart"/>
            <w:r w:rsidRPr="00F264EA">
              <w:rPr>
                <w:b/>
                <w:lang w:val="it-IT"/>
              </w:rPr>
              <w:t>m</w:t>
            </w:r>
            <w:proofErr w:type="gramEnd"/>
            <w:r w:rsidRPr="00F264EA">
              <w:rPr>
                <w:b/>
                <w:lang w:val="it-IT"/>
              </w:rPr>
              <w:t>/e</w:t>
            </w:r>
          </w:p>
        </w:tc>
        <w:tc>
          <w:tcPr>
            <w:tcW w:w="8149" w:type="dxa"/>
          </w:tcPr>
          <w:p w:rsidR="00AE494F" w:rsidRPr="00F264EA" w:rsidRDefault="00AE494F" w:rsidP="00F264EA">
            <w:pPr>
              <w:spacing w:before="60" w:after="60" w:line="240" w:lineRule="auto"/>
              <w:rPr>
                <w:b/>
              </w:rPr>
            </w:pPr>
            <w:r w:rsidRPr="00F264EA">
              <w:rPr>
                <w:b/>
              </w:rPr>
              <w:t>Zuordnung / Zerfallsreaktion</w:t>
            </w:r>
          </w:p>
        </w:tc>
      </w:tr>
      <w:tr w:rsidR="00AE494F">
        <w:tc>
          <w:tcPr>
            <w:tcW w:w="1063" w:type="dxa"/>
          </w:tcPr>
          <w:p w:rsidR="00AE494F" w:rsidRDefault="00AE494F" w:rsidP="00F264EA">
            <w:pPr>
              <w:spacing w:before="60" w:after="60" w:line="240" w:lineRule="auto"/>
              <w:jc w:val="center"/>
            </w:pPr>
          </w:p>
        </w:tc>
        <w:tc>
          <w:tcPr>
            <w:tcW w:w="8149" w:type="dxa"/>
          </w:tcPr>
          <w:p w:rsidR="00AE494F" w:rsidRDefault="00AE494F" w:rsidP="00F264EA">
            <w:pPr>
              <w:spacing w:before="60" w:after="60" w:line="240" w:lineRule="auto"/>
            </w:pPr>
          </w:p>
        </w:tc>
      </w:tr>
      <w:tr w:rsidR="00AE494F">
        <w:tc>
          <w:tcPr>
            <w:tcW w:w="1063" w:type="dxa"/>
          </w:tcPr>
          <w:p w:rsidR="00AE494F" w:rsidRDefault="00AE494F" w:rsidP="00F264EA">
            <w:pPr>
              <w:spacing w:before="60" w:after="60" w:line="240" w:lineRule="auto"/>
              <w:jc w:val="center"/>
            </w:pPr>
          </w:p>
        </w:tc>
        <w:tc>
          <w:tcPr>
            <w:tcW w:w="8149" w:type="dxa"/>
          </w:tcPr>
          <w:p w:rsidR="00AE494F" w:rsidRDefault="00AE494F" w:rsidP="00F264EA">
            <w:pPr>
              <w:spacing w:before="60" w:after="60" w:line="240" w:lineRule="auto"/>
            </w:pPr>
          </w:p>
        </w:tc>
      </w:tr>
      <w:tr w:rsidR="00AE494F">
        <w:tc>
          <w:tcPr>
            <w:tcW w:w="1063" w:type="dxa"/>
          </w:tcPr>
          <w:p w:rsidR="00AE494F" w:rsidRDefault="00AE494F" w:rsidP="00F264EA">
            <w:pPr>
              <w:spacing w:before="60" w:after="60" w:line="240" w:lineRule="auto"/>
              <w:jc w:val="center"/>
            </w:pPr>
          </w:p>
        </w:tc>
        <w:tc>
          <w:tcPr>
            <w:tcW w:w="8149" w:type="dxa"/>
          </w:tcPr>
          <w:p w:rsidR="00AE494F" w:rsidRDefault="00AE494F" w:rsidP="00F264EA">
            <w:pPr>
              <w:spacing w:before="60" w:after="60" w:line="240" w:lineRule="auto"/>
            </w:pPr>
          </w:p>
        </w:tc>
      </w:tr>
    </w:tbl>
    <w:p w:rsidR="009D44DE" w:rsidRDefault="009D44DE" w:rsidP="009D44DE"/>
    <w:p w:rsidR="00AE494F" w:rsidRDefault="00AE494F">
      <w:pPr>
        <w:pStyle w:val="Titel"/>
        <w:keepNext/>
        <w:jc w:val="left"/>
      </w:pPr>
      <w:r>
        <w:t>1H-NMR-Spektrum</w:t>
      </w:r>
    </w:p>
    <w:p w:rsidR="00AE494F" w:rsidRDefault="00AE494F">
      <w:pPr>
        <w:keepNext/>
      </w:pPr>
      <w:r>
        <w:t>Formel: (H-Atome eindeutig benennen)</w:t>
      </w:r>
    </w:p>
    <w:p w:rsidR="00AE494F" w:rsidRDefault="00AE494F">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92"/>
        <w:gridCol w:w="992"/>
        <w:gridCol w:w="992"/>
        <w:gridCol w:w="992"/>
        <w:gridCol w:w="992"/>
        <w:gridCol w:w="992"/>
        <w:gridCol w:w="993"/>
        <w:gridCol w:w="1766"/>
      </w:tblGrid>
      <w:tr w:rsidR="00AE494F" w:rsidRPr="00F264EA">
        <w:tc>
          <w:tcPr>
            <w:tcW w:w="496" w:type="dxa"/>
          </w:tcPr>
          <w:p w:rsidR="00AE494F" w:rsidRPr="00F264EA" w:rsidRDefault="00AE494F" w:rsidP="00F264EA">
            <w:pPr>
              <w:keepNext/>
              <w:spacing w:before="60" w:after="60" w:line="240" w:lineRule="auto"/>
              <w:jc w:val="center"/>
              <w:rPr>
                <w:b/>
                <w:sz w:val="28"/>
              </w:rPr>
            </w:pPr>
            <w:r w:rsidRPr="00F264EA">
              <w:rPr>
                <w:b/>
                <w:sz w:val="28"/>
              </w:rPr>
              <w:t>H</w:t>
            </w:r>
          </w:p>
        </w:tc>
        <w:tc>
          <w:tcPr>
            <w:tcW w:w="992" w:type="dxa"/>
          </w:tcPr>
          <w:p w:rsidR="00AE494F" w:rsidRPr="00F264EA" w:rsidRDefault="00AE494F" w:rsidP="00F264EA">
            <w:pPr>
              <w:keepNext/>
              <w:spacing w:before="60" w:after="60" w:line="240" w:lineRule="auto"/>
              <w:jc w:val="center"/>
              <w:rPr>
                <w:b/>
                <w:sz w:val="28"/>
              </w:rPr>
            </w:pPr>
            <w:r w:rsidRPr="00F264EA">
              <w:rPr>
                <w:rFonts w:ascii="Symbol" w:hAnsi="Symbol"/>
                <w:b/>
                <w:sz w:val="28"/>
              </w:rPr>
              <w:t></w:t>
            </w:r>
            <w:r w:rsidRPr="00F264EA">
              <w:rPr>
                <w:b/>
                <w:sz w:val="28"/>
                <w:vertAlign w:val="subscript"/>
              </w:rPr>
              <w:t>ppm</w:t>
            </w:r>
          </w:p>
        </w:tc>
        <w:tc>
          <w:tcPr>
            <w:tcW w:w="992" w:type="dxa"/>
          </w:tcPr>
          <w:p w:rsidR="00AE494F" w:rsidRPr="00F264EA" w:rsidRDefault="00AE494F" w:rsidP="00F264EA">
            <w:pPr>
              <w:keepNext/>
              <w:spacing w:before="60" w:after="60" w:line="240" w:lineRule="auto"/>
              <w:jc w:val="center"/>
              <w:rPr>
                <w:b/>
                <w:sz w:val="28"/>
              </w:rPr>
            </w:pPr>
            <w:proofErr w:type="spellStart"/>
            <w:r w:rsidRPr="00F264EA">
              <w:rPr>
                <w:b/>
                <w:i/>
                <w:sz w:val="28"/>
              </w:rPr>
              <w:t>J</w:t>
            </w:r>
            <w:r w:rsidRPr="00F264EA">
              <w:rPr>
                <w:b/>
                <w:sz w:val="28"/>
                <w:vertAlign w:val="subscript"/>
              </w:rPr>
              <w:t>Hz</w:t>
            </w:r>
            <w:proofErr w:type="spellEnd"/>
          </w:p>
        </w:tc>
        <w:tc>
          <w:tcPr>
            <w:tcW w:w="992" w:type="dxa"/>
          </w:tcPr>
          <w:p w:rsidR="00AE494F" w:rsidRPr="00F264EA" w:rsidRDefault="00AE494F" w:rsidP="00F264EA">
            <w:pPr>
              <w:keepNext/>
              <w:spacing w:before="60" w:after="60" w:line="240" w:lineRule="auto"/>
              <w:jc w:val="center"/>
              <w:rPr>
                <w:b/>
                <w:sz w:val="28"/>
              </w:rPr>
            </w:pPr>
            <w:r w:rsidRPr="00F264EA">
              <w:rPr>
                <w:b/>
                <w:sz w:val="16"/>
              </w:rPr>
              <w:t>Koppelt</w:t>
            </w:r>
            <w:r w:rsidRPr="00F264EA">
              <w:rPr>
                <w:b/>
                <w:sz w:val="16"/>
              </w:rPr>
              <w:br/>
              <w:t>Mit H</w:t>
            </w:r>
          </w:p>
        </w:tc>
        <w:tc>
          <w:tcPr>
            <w:tcW w:w="992" w:type="dxa"/>
          </w:tcPr>
          <w:p w:rsidR="00AE494F" w:rsidRPr="00F264EA" w:rsidRDefault="00AE494F" w:rsidP="00F264EA">
            <w:pPr>
              <w:keepNext/>
              <w:spacing w:before="60" w:after="60" w:line="240" w:lineRule="auto"/>
              <w:jc w:val="center"/>
              <w:rPr>
                <w:b/>
                <w:sz w:val="16"/>
              </w:rPr>
            </w:pPr>
            <w:r w:rsidRPr="00F264EA">
              <w:rPr>
                <w:b/>
                <w:sz w:val="16"/>
              </w:rPr>
              <w:t>Aufspaltung</w:t>
            </w:r>
          </w:p>
        </w:tc>
        <w:tc>
          <w:tcPr>
            <w:tcW w:w="992" w:type="dxa"/>
          </w:tcPr>
          <w:p w:rsidR="00AE494F" w:rsidRPr="00F264EA" w:rsidRDefault="00AE494F" w:rsidP="00F264EA">
            <w:pPr>
              <w:keepNext/>
              <w:spacing w:before="60" w:after="60" w:line="240" w:lineRule="auto"/>
              <w:jc w:val="center"/>
              <w:rPr>
                <w:b/>
                <w:sz w:val="20"/>
              </w:rPr>
            </w:pPr>
            <w:r w:rsidRPr="00F264EA">
              <w:rPr>
                <w:b/>
                <w:sz w:val="16"/>
              </w:rPr>
              <w:t>Integral</w:t>
            </w:r>
            <w:r w:rsidRPr="00F264EA">
              <w:rPr>
                <w:b/>
                <w:sz w:val="16"/>
              </w:rPr>
              <w:br/>
            </w:r>
            <w:r w:rsidRPr="00F264EA">
              <w:rPr>
                <w:b/>
                <w:sz w:val="20"/>
              </w:rPr>
              <w:t>[cm]</w:t>
            </w:r>
          </w:p>
        </w:tc>
        <w:tc>
          <w:tcPr>
            <w:tcW w:w="992" w:type="dxa"/>
          </w:tcPr>
          <w:p w:rsidR="00AE494F" w:rsidRPr="00F264EA" w:rsidRDefault="00AE494F" w:rsidP="00F264EA">
            <w:pPr>
              <w:keepNext/>
              <w:spacing w:before="60" w:after="60" w:line="240" w:lineRule="auto"/>
              <w:jc w:val="center"/>
              <w:rPr>
                <w:b/>
                <w:sz w:val="28"/>
              </w:rPr>
            </w:pPr>
            <w:r w:rsidRPr="00F264EA">
              <w:rPr>
                <w:b/>
                <w:sz w:val="16"/>
              </w:rPr>
              <w:t>Anzahl</w:t>
            </w:r>
            <w:r w:rsidRPr="00F264EA">
              <w:rPr>
                <w:b/>
                <w:sz w:val="16"/>
              </w:rPr>
              <w:br/>
              <w:t>H</w:t>
            </w:r>
          </w:p>
        </w:tc>
        <w:tc>
          <w:tcPr>
            <w:tcW w:w="993" w:type="dxa"/>
          </w:tcPr>
          <w:p w:rsidR="00AE494F" w:rsidRPr="00F264EA" w:rsidRDefault="00AE494F" w:rsidP="00F264EA">
            <w:pPr>
              <w:keepNext/>
              <w:spacing w:before="60" w:after="60" w:line="240" w:lineRule="auto"/>
              <w:jc w:val="center"/>
              <w:rPr>
                <w:b/>
                <w:sz w:val="20"/>
              </w:rPr>
            </w:pPr>
            <w:r w:rsidRPr="00F264EA">
              <w:rPr>
                <w:b/>
                <w:sz w:val="16"/>
              </w:rPr>
              <w:t>Stufenhöhe</w:t>
            </w:r>
            <w:r w:rsidRPr="00F264EA">
              <w:rPr>
                <w:b/>
                <w:sz w:val="16"/>
              </w:rPr>
              <w:br/>
            </w:r>
            <w:r w:rsidRPr="00F264EA">
              <w:rPr>
                <w:b/>
                <w:sz w:val="20"/>
              </w:rPr>
              <w:t>[cm/H]</w:t>
            </w:r>
          </w:p>
        </w:tc>
        <w:tc>
          <w:tcPr>
            <w:tcW w:w="1766" w:type="dxa"/>
          </w:tcPr>
          <w:p w:rsidR="00AE494F" w:rsidRPr="00F264EA" w:rsidRDefault="00AE494F" w:rsidP="00F264EA">
            <w:pPr>
              <w:keepNext/>
              <w:spacing w:before="60" w:after="60" w:line="240" w:lineRule="auto"/>
              <w:jc w:val="center"/>
              <w:rPr>
                <w:b/>
                <w:sz w:val="16"/>
              </w:rPr>
            </w:pPr>
            <w:r w:rsidRPr="00F264EA">
              <w:rPr>
                <w:b/>
                <w:sz w:val="16"/>
              </w:rPr>
              <w:t>Bemerkungen</w:t>
            </w:r>
          </w:p>
        </w:tc>
      </w:tr>
      <w:tr w:rsidR="00AE494F">
        <w:tc>
          <w:tcPr>
            <w:tcW w:w="496" w:type="dxa"/>
          </w:tcPr>
          <w:p w:rsidR="00AE494F" w:rsidRDefault="00AE494F" w:rsidP="00F264EA">
            <w:pPr>
              <w:keepNext/>
              <w:spacing w:before="60" w:after="60" w:line="240" w:lineRule="auto"/>
              <w:jc w:val="center"/>
            </w:pPr>
          </w:p>
        </w:tc>
        <w:tc>
          <w:tcPr>
            <w:tcW w:w="992" w:type="dxa"/>
          </w:tcPr>
          <w:p w:rsidR="00AE494F" w:rsidRDefault="00AE494F" w:rsidP="00F264EA">
            <w:pPr>
              <w:pStyle w:val="Kopfzeile"/>
              <w:keepNext/>
              <w:tabs>
                <w:tab w:val="clear" w:pos="4536"/>
                <w:tab w:val="clear" w:pos="9072"/>
                <w:tab w:val="decimal" w:pos="404"/>
              </w:tabs>
              <w:spacing w:before="60" w:after="60" w:line="240" w:lineRule="auto"/>
            </w:pPr>
            <w:r>
              <w:tab/>
            </w:r>
          </w:p>
        </w:tc>
        <w:tc>
          <w:tcPr>
            <w:tcW w:w="992" w:type="dxa"/>
          </w:tcPr>
          <w:p w:rsidR="00AE494F" w:rsidRDefault="00AE494F" w:rsidP="00F264EA">
            <w:pPr>
              <w:pStyle w:val="Kopfzeile"/>
              <w:keepNext/>
              <w:tabs>
                <w:tab w:val="clear" w:pos="4536"/>
                <w:tab w:val="clear" w:pos="9072"/>
                <w:tab w:val="decimal" w:pos="312"/>
              </w:tabs>
              <w:spacing w:before="60" w:after="60" w:line="240" w:lineRule="auto"/>
            </w:pPr>
            <w:r>
              <w:tab/>
            </w:r>
          </w:p>
        </w:tc>
        <w:tc>
          <w:tcPr>
            <w:tcW w:w="992" w:type="dxa"/>
          </w:tcPr>
          <w:p w:rsidR="00AE494F" w:rsidRDefault="00AE494F" w:rsidP="00F264EA">
            <w:pPr>
              <w:keepNext/>
              <w:spacing w:before="60" w:after="60" w:line="240" w:lineRule="auto"/>
              <w:jc w:val="center"/>
            </w:pPr>
          </w:p>
        </w:tc>
        <w:tc>
          <w:tcPr>
            <w:tcW w:w="992" w:type="dxa"/>
          </w:tcPr>
          <w:p w:rsidR="00AE494F" w:rsidRDefault="00AE494F" w:rsidP="00F264EA">
            <w:pPr>
              <w:keepNext/>
              <w:spacing w:before="60" w:after="60" w:line="240" w:lineRule="auto"/>
              <w:jc w:val="center"/>
            </w:pPr>
          </w:p>
        </w:tc>
        <w:tc>
          <w:tcPr>
            <w:tcW w:w="992" w:type="dxa"/>
          </w:tcPr>
          <w:p w:rsidR="00AE494F" w:rsidRDefault="00AE494F" w:rsidP="00F264EA">
            <w:pPr>
              <w:pStyle w:val="Kopfzeile"/>
              <w:keepNext/>
              <w:tabs>
                <w:tab w:val="clear" w:pos="4536"/>
                <w:tab w:val="clear" w:pos="9072"/>
                <w:tab w:val="decimal" w:pos="396"/>
              </w:tabs>
              <w:spacing w:before="60" w:after="60" w:line="240" w:lineRule="auto"/>
            </w:pPr>
            <w:r>
              <w:tab/>
            </w:r>
          </w:p>
        </w:tc>
        <w:tc>
          <w:tcPr>
            <w:tcW w:w="992" w:type="dxa"/>
          </w:tcPr>
          <w:p w:rsidR="00AE494F" w:rsidRDefault="00AE494F" w:rsidP="00F264EA">
            <w:pPr>
              <w:keepNext/>
              <w:spacing w:before="60" w:after="60" w:line="240" w:lineRule="auto"/>
              <w:jc w:val="center"/>
            </w:pPr>
          </w:p>
        </w:tc>
        <w:tc>
          <w:tcPr>
            <w:tcW w:w="993" w:type="dxa"/>
          </w:tcPr>
          <w:p w:rsidR="00AE494F" w:rsidRDefault="00AE494F" w:rsidP="00F264EA">
            <w:pPr>
              <w:pStyle w:val="Kopfzeile"/>
              <w:keepNext/>
              <w:tabs>
                <w:tab w:val="clear" w:pos="4536"/>
                <w:tab w:val="clear" w:pos="9072"/>
                <w:tab w:val="decimal" w:pos="392"/>
              </w:tabs>
              <w:spacing w:before="60" w:after="60" w:line="240" w:lineRule="auto"/>
            </w:pPr>
            <w:r>
              <w:tab/>
            </w:r>
          </w:p>
        </w:tc>
        <w:tc>
          <w:tcPr>
            <w:tcW w:w="1766" w:type="dxa"/>
          </w:tcPr>
          <w:p w:rsidR="00AE494F" w:rsidRDefault="00AE494F" w:rsidP="00F264EA">
            <w:pPr>
              <w:keepNext/>
              <w:spacing w:before="60" w:after="60" w:line="240" w:lineRule="auto"/>
            </w:pPr>
          </w:p>
        </w:tc>
      </w:tr>
      <w:tr w:rsidR="00AE494F">
        <w:tc>
          <w:tcPr>
            <w:tcW w:w="496" w:type="dxa"/>
          </w:tcPr>
          <w:p w:rsidR="00AE494F" w:rsidRDefault="00AE494F" w:rsidP="00F264EA">
            <w:pPr>
              <w:keepNext/>
              <w:spacing w:before="60" w:after="60" w:line="240" w:lineRule="auto"/>
              <w:jc w:val="center"/>
            </w:pPr>
          </w:p>
        </w:tc>
        <w:tc>
          <w:tcPr>
            <w:tcW w:w="992" w:type="dxa"/>
          </w:tcPr>
          <w:p w:rsidR="00AE494F" w:rsidRDefault="00AE494F" w:rsidP="00F264EA">
            <w:pPr>
              <w:pStyle w:val="Kopfzeile"/>
              <w:keepNext/>
              <w:tabs>
                <w:tab w:val="clear" w:pos="4536"/>
                <w:tab w:val="clear" w:pos="9072"/>
                <w:tab w:val="decimal" w:pos="404"/>
              </w:tabs>
              <w:spacing w:before="60" w:after="60" w:line="240" w:lineRule="auto"/>
            </w:pPr>
            <w:r>
              <w:tab/>
            </w:r>
          </w:p>
        </w:tc>
        <w:tc>
          <w:tcPr>
            <w:tcW w:w="992" w:type="dxa"/>
          </w:tcPr>
          <w:p w:rsidR="00AE494F" w:rsidRDefault="00AE494F" w:rsidP="00F264EA">
            <w:pPr>
              <w:keepNext/>
              <w:tabs>
                <w:tab w:val="decimal" w:pos="312"/>
              </w:tabs>
              <w:spacing w:before="60" w:after="60" w:line="240" w:lineRule="auto"/>
            </w:pPr>
            <w:r>
              <w:tab/>
            </w:r>
          </w:p>
        </w:tc>
        <w:tc>
          <w:tcPr>
            <w:tcW w:w="992" w:type="dxa"/>
          </w:tcPr>
          <w:p w:rsidR="00AE494F" w:rsidRDefault="00AE494F" w:rsidP="00F264EA">
            <w:pPr>
              <w:keepNext/>
              <w:spacing w:before="60" w:after="60" w:line="240" w:lineRule="auto"/>
              <w:jc w:val="center"/>
            </w:pPr>
          </w:p>
        </w:tc>
        <w:tc>
          <w:tcPr>
            <w:tcW w:w="992" w:type="dxa"/>
          </w:tcPr>
          <w:p w:rsidR="00AE494F" w:rsidRDefault="00AE494F" w:rsidP="00F264EA">
            <w:pPr>
              <w:keepNext/>
              <w:spacing w:before="60" w:after="60" w:line="240" w:lineRule="auto"/>
              <w:jc w:val="center"/>
            </w:pPr>
          </w:p>
        </w:tc>
        <w:tc>
          <w:tcPr>
            <w:tcW w:w="992" w:type="dxa"/>
          </w:tcPr>
          <w:p w:rsidR="00AE494F" w:rsidRDefault="00AE494F" w:rsidP="00F264EA">
            <w:pPr>
              <w:keepNext/>
              <w:tabs>
                <w:tab w:val="decimal" w:pos="396"/>
              </w:tabs>
              <w:spacing w:before="60" w:after="60" w:line="240" w:lineRule="auto"/>
            </w:pPr>
            <w:r>
              <w:tab/>
            </w:r>
          </w:p>
        </w:tc>
        <w:tc>
          <w:tcPr>
            <w:tcW w:w="992" w:type="dxa"/>
          </w:tcPr>
          <w:p w:rsidR="00AE494F" w:rsidRDefault="00AE494F" w:rsidP="00F264EA">
            <w:pPr>
              <w:keepNext/>
              <w:spacing w:before="60" w:after="60" w:line="240" w:lineRule="auto"/>
              <w:jc w:val="center"/>
            </w:pPr>
          </w:p>
        </w:tc>
        <w:tc>
          <w:tcPr>
            <w:tcW w:w="993" w:type="dxa"/>
          </w:tcPr>
          <w:p w:rsidR="00AE494F" w:rsidRDefault="00AE494F" w:rsidP="00F264EA">
            <w:pPr>
              <w:keepNext/>
              <w:tabs>
                <w:tab w:val="decimal" w:pos="392"/>
              </w:tabs>
              <w:spacing w:before="60" w:after="60" w:line="240" w:lineRule="auto"/>
            </w:pPr>
            <w:r>
              <w:tab/>
            </w:r>
          </w:p>
        </w:tc>
        <w:tc>
          <w:tcPr>
            <w:tcW w:w="1766" w:type="dxa"/>
          </w:tcPr>
          <w:p w:rsidR="00AE494F" w:rsidRDefault="00AE494F" w:rsidP="00F264EA">
            <w:pPr>
              <w:keepNext/>
              <w:spacing w:before="60" w:after="60" w:line="240" w:lineRule="auto"/>
            </w:pPr>
          </w:p>
        </w:tc>
      </w:tr>
      <w:tr w:rsidR="00AE494F">
        <w:tc>
          <w:tcPr>
            <w:tcW w:w="496" w:type="dxa"/>
          </w:tcPr>
          <w:p w:rsidR="00AE494F" w:rsidRDefault="00AE494F" w:rsidP="00F264EA">
            <w:pPr>
              <w:keepNext/>
              <w:spacing w:before="60" w:after="60" w:line="240" w:lineRule="auto"/>
              <w:jc w:val="center"/>
            </w:pPr>
          </w:p>
        </w:tc>
        <w:tc>
          <w:tcPr>
            <w:tcW w:w="992" w:type="dxa"/>
          </w:tcPr>
          <w:p w:rsidR="00AE494F" w:rsidRDefault="00AE494F" w:rsidP="00F264EA">
            <w:pPr>
              <w:pStyle w:val="Kopfzeile"/>
              <w:keepNext/>
              <w:tabs>
                <w:tab w:val="clear" w:pos="4536"/>
                <w:tab w:val="clear" w:pos="9072"/>
                <w:tab w:val="decimal" w:pos="404"/>
              </w:tabs>
              <w:spacing w:before="60" w:after="60" w:line="240" w:lineRule="auto"/>
            </w:pPr>
            <w:r>
              <w:tab/>
            </w:r>
          </w:p>
        </w:tc>
        <w:tc>
          <w:tcPr>
            <w:tcW w:w="992" w:type="dxa"/>
          </w:tcPr>
          <w:p w:rsidR="00AE494F" w:rsidRDefault="00AE494F" w:rsidP="00F264EA">
            <w:pPr>
              <w:keepNext/>
              <w:tabs>
                <w:tab w:val="decimal" w:pos="312"/>
              </w:tabs>
              <w:spacing w:before="60" w:after="60" w:line="240" w:lineRule="auto"/>
            </w:pPr>
            <w:r>
              <w:tab/>
            </w:r>
          </w:p>
        </w:tc>
        <w:tc>
          <w:tcPr>
            <w:tcW w:w="992" w:type="dxa"/>
          </w:tcPr>
          <w:p w:rsidR="00AE494F" w:rsidRDefault="00AE494F" w:rsidP="00F264EA">
            <w:pPr>
              <w:keepNext/>
              <w:spacing w:before="60" w:after="60" w:line="240" w:lineRule="auto"/>
              <w:jc w:val="center"/>
            </w:pPr>
          </w:p>
        </w:tc>
        <w:tc>
          <w:tcPr>
            <w:tcW w:w="992" w:type="dxa"/>
          </w:tcPr>
          <w:p w:rsidR="00AE494F" w:rsidRDefault="00AE494F" w:rsidP="00F264EA">
            <w:pPr>
              <w:keepNext/>
              <w:spacing w:before="60" w:after="60" w:line="240" w:lineRule="auto"/>
              <w:jc w:val="center"/>
            </w:pPr>
          </w:p>
        </w:tc>
        <w:tc>
          <w:tcPr>
            <w:tcW w:w="992" w:type="dxa"/>
          </w:tcPr>
          <w:p w:rsidR="00AE494F" w:rsidRDefault="00AE494F" w:rsidP="00F264EA">
            <w:pPr>
              <w:keepNext/>
              <w:tabs>
                <w:tab w:val="decimal" w:pos="396"/>
              </w:tabs>
              <w:spacing w:before="60" w:after="60" w:line="240" w:lineRule="auto"/>
            </w:pPr>
            <w:r>
              <w:tab/>
            </w:r>
          </w:p>
        </w:tc>
        <w:tc>
          <w:tcPr>
            <w:tcW w:w="992" w:type="dxa"/>
          </w:tcPr>
          <w:p w:rsidR="00AE494F" w:rsidRDefault="00AE494F" w:rsidP="00F264EA">
            <w:pPr>
              <w:keepNext/>
              <w:spacing w:before="60" w:after="60" w:line="240" w:lineRule="auto"/>
              <w:jc w:val="center"/>
            </w:pPr>
          </w:p>
        </w:tc>
        <w:tc>
          <w:tcPr>
            <w:tcW w:w="993" w:type="dxa"/>
          </w:tcPr>
          <w:p w:rsidR="00AE494F" w:rsidRDefault="00AE494F" w:rsidP="00F264EA">
            <w:pPr>
              <w:keepNext/>
              <w:tabs>
                <w:tab w:val="decimal" w:pos="392"/>
              </w:tabs>
              <w:spacing w:before="60" w:after="60" w:line="240" w:lineRule="auto"/>
            </w:pPr>
            <w:r>
              <w:tab/>
            </w:r>
          </w:p>
        </w:tc>
        <w:tc>
          <w:tcPr>
            <w:tcW w:w="1766" w:type="dxa"/>
          </w:tcPr>
          <w:p w:rsidR="00AE494F" w:rsidRDefault="00AE494F" w:rsidP="00F264EA">
            <w:pPr>
              <w:keepNext/>
              <w:spacing w:before="60" w:after="60" w:line="240" w:lineRule="auto"/>
            </w:pPr>
          </w:p>
        </w:tc>
      </w:tr>
    </w:tbl>
    <w:p w:rsidR="00AE494F" w:rsidRPr="00AE494F" w:rsidRDefault="00AE494F" w:rsidP="009D44DE">
      <w:pPr>
        <w:spacing w:after="120"/>
      </w:pPr>
    </w:p>
    <w:p w:rsidR="00AE494F" w:rsidRDefault="00AE494F">
      <w:pPr>
        <w:keepNext/>
        <w:rPr>
          <w:rFonts w:ascii="Arial" w:hAnsi="Arial"/>
          <w:b/>
          <w:sz w:val="32"/>
        </w:rPr>
      </w:pPr>
      <w:r>
        <w:rPr>
          <w:rFonts w:ascii="Arial" w:hAnsi="Arial"/>
          <w:b/>
          <w:sz w:val="32"/>
        </w:rPr>
        <w:lastRenderedPageBreak/>
        <w:t>UV-Spektrum: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518"/>
        <w:gridCol w:w="3070"/>
      </w:tblGrid>
      <w:tr w:rsidR="00AE494F">
        <w:tc>
          <w:tcPr>
            <w:tcW w:w="2622" w:type="dxa"/>
          </w:tcPr>
          <w:p w:rsidR="00AE494F" w:rsidRPr="00F264EA" w:rsidRDefault="00AE494F">
            <w:pPr>
              <w:keepNext/>
              <w:rPr>
                <w:b/>
                <w:sz w:val="20"/>
              </w:rPr>
            </w:pPr>
            <w:r w:rsidRPr="00F264EA">
              <w:rPr>
                <w:b/>
                <w:sz w:val="20"/>
              </w:rPr>
              <w:t>Lösungsmittel:</w:t>
            </w:r>
          </w:p>
          <w:p w:rsidR="00AE494F" w:rsidRDefault="00AE494F">
            <w:pPr>
              <w:keepNext/>
              <w:rPr>
                <w:sz w:val="20"/>
              </w:rPr>
            </w:pPr>
          </w:p>
        </w:tc>
        <w:tc>
          <w:tcPr>
            <w:tcW w:w="3518" w:type="dxa"/>
          </w:tcPr>
          <w:p w:rsidR="00AE494F" w:rsidRPr="00F264EA" w:rsidRDefault="00AE494F">
            <w:pPr>
              <w:keepNext/>
              <w:rPr>
                <w:b/>
                <w:sz w:val="20"/>
              </w:rPr>
            </w:pPr>
            <w:r w:rsidRPr="00F264EA">
              <w:rPr>
                <w:b/>
                <w:sz w:val="20"/>
              </w:rPr>
              <w:t>Herstellung der Lösung</w:t>
            </w:r>
          </w:p>
          <w:p w:rsidR="00AE494F" w:rsidRDefault="00AE494F">
            <w:pPr>
              <w:pStyle w:val="Endnotentext"/>
              <w:keepNext/>
              <w:tabs>
                <w:tab w:val="decimal" w:pos="1338"/>
                <w:tab w:val="left" w:pos="1914"/>
                <w:tab w:val="left" w:pos="3048"/>
              </w:tabs>
              <w:rPr>
                <w:szCs w:val="24"/>
              </w:rPr>
            </w:pPr>
            <w:r>
              <w:rPr>
                <w:szCs w:val="24"/>
              </w:rPr>
              <w:t>Eingewogen:</w:t>
            </w:r>
            <w:r>
              <w:rPr>
                <w:szCs w:val="24"/>
              </w:rPr>
              <w:tab/>
            </w:r>
            <w:r>
              <w:rPr>
                <w:szCs w:val="24"/>
              </w:rPr>
              <w:tab/>
              <w:t xml:space="preserve">mg in </w:t>
            </w:r>
            <w:r>
              <w:rPr>
                <w:szCs w:val="24"/>
              </w:rPr>
              <w:tab/>
              <w:t>ml</w:t>
            </w:r>
          </w:p>
        </w:tc>
        <w:tc>
          <w:tcPr>
            <w:tcW w:w="3070" w:type="dxa"/>
          </w:tcPr>
          <w:p w:rsidR="00AE494F" w:rsidRPr="00F264EA" w:rsidRDefault="00AE494F">
            <w:pPr>
              <w:keepNext/>
              <w:rPr>
                <w:b/>
                <w:sz w:val="20"/>
              </w:rPr>
            </w:pPr>
            <w:r w:rsidRPr="00F264EA">
              <w:rPr>
                <w:b/>
                <w:sz w:val="20"/>
              </w:rPr>
              <w:t>Eventuell verdünnt wie folgt:</w:t>
            </w:r>
          </w:p>
          <w:p w:rsidR="00AE494F" w:rsidRDefault="00AE494F">
            <w:pPr>
              <w:keepNext/>
              <w:rPr>
                <w:sz w:val="20"/>
              </w:rPr>
            </w:pPr>
          </w:p>
        </w:tc>
      </w:tr>
      <w:tr w:rsidR="00AE494F">
        <w:tc>
          <w:tcPr>
            <w:tcW w:w="2622" w:type="dxa"/>
          </w:tcPr>
          <w:p w:rsidR="00AE494F" w:rsidRPr="00F264EA" w:rsidRDefault="00AE494F">
            <w:pPr>
              <w:keepNext/>
              <w:rPr>
                <w:b/>
                <w:sz w:val="20"/>
              </w:rPr>
            </w:pPr>
            <w:r w:rsidRPr="00F264EA">
              <w:rPr>
                <w:b/>
                <w:sz w:val="20"/>
              </w:rPr>
              <w:t xml:space="preserve">Molgewicht </w:t>
            </w:r>
            <w:r>
              <w:rPr>
                <w:b/>
                <w:sz w:val="20"/>
              </w:rPr>
              <w:t>der Substanz:</w:t>
            </w:r>
          </w:p>
          <w:p w:rsidR="00AE494F" w:rsidRDefault="00AE494F">
            <w:pPr>
              <w:pStyle w:val="Endnotentext"/>
              <w:keepNext/>
              <w:tabs>
                <w:tab w:val="decimal" w:pos="1440"/>
                <w:tab w:val="left" w:pos="1985"/>
              </w:tabs>
              <w:rPr>
                <w:szCs w:val="24"/>
              </w:rPr>
            </w:pPr>
            <w:r>
              <w:rPr>
                <w:szCs w:val="24"/>
              </w:rPr>
              <w:tab/>
            </w:r>
            <w:r>
              <w:rPr>
                <w:szCs w:val="24"/>
              </w:rPr>
              <w:tab/>
              <w:t>g/Mol</w:t>
            </w:r>
          </w:p>
        </w:tc>
        <w:tc>
          <w:tcPr>
            <w:tcW w:w="3518" w:type="dxa"/>
          </w:tcPr>
          <w:p w:rsidR="00AE494F" w:rsidRPr="00500903" w:rsidRDefault="00AE494F">
            <w:pPr>
              <w:keepNext/>
              <w:rPr>
                <w:b/>
                <w:sz w:val="20"/>
              </w:rPr>
            </w:pPr>
            <w:r w:rsidRPr="00500903">
              <w:rPr>
                <w:b/>
                <w:sz w:val="20"/>
              </w:rPr>
              <w:t>Berechnete Konzentration</w:t>
            </w:r>
          </w:p>
          <w:p w:rsidR="00AE494F" w:rsidRDefault="00AE494F">
            <w:pPr>
              <w:pStyle w:val="Endnotentext"/>
              <w:keepNext/>
              <w:tabs>
                <w:tab w:val="decimal" w:pos="438"/>
                <w:tab w:val="left" w:pos="1347"/>
              </w:tabs>
              <w:rPr>
                <w:szCs w:val="24"/>
                <w:lang w:val="it-IT"/>
              </w:rPr>
            </w:pPr>
            <w:r>
              <w:rPr>
                <w:szCs w:val="24"/>
                <w:lang w:val="it-IT"/>
              </w:rPr>
              <w:t xml:space="preserve">c = </w:t>
            </w:r>
            <w:r>
              <w:rPr>
                <w:szCs w:val="24"/>
                <w:lang w:val="it-IT"/>
              </w:rPr>
              <w:tab/>
            </w:r>
            <w:r>
              <w:rPr>
                <w:szCs w:val="24"/>
                <w:lang w:val="it-IT"/>
              </w:rPr>
              <w:tab/>
            </w:r>
            <w:proofErr w:type="spellStart"/>
            <w:r>
              <w:rPr>
                <w:szCs w:val="24"/>
                <w:lang w:val="it-IT"/>
              </w:rPr>
              <w:t>Mol</w:t>
            </w:r>
            <w:proofErr w:type="spellEnd"/>
            <w:r>
              <w:rPr>
                <w:szCs w:val="24"/>
                <w:lang w:val="it-IT"/>
              </w:rPr>
              <w:t>/l</w:t>
            </w:r>
          </w:p>
        </w:tc>
        <w:tc>
          <w:tcPr>
            <w:tcW w:w="3070" w:type="dxa"/>
          </w:tcPr>
          <w:p w:rsidR="00AE494F" w:rsidRPr="00500903" w:rsidRDefault="00AE494F">
            <w:pPr>
              <w:keepNext/>
              <w:rPr>
                <w:b/>
                <w:sz w:val="20"/>
              </w:rPr>
            </w:pPr>
            <w:r w:rsidRPr="00500903">
              <w:rPr>
                <w:b/>
                <w:sz w:val="20"/>
              </w:rPr>
              <w:t>Schichtdicke der Küvette</w:t>
            </w:r>
          </w:p>
          <w:p w:rsidR="00AE494F" w:rsidRDefault="00AE494F">
            <w:pPr>
              <w:keepNext/>
              <w:tabs>
                <w:tab w:val="left" w:pos="948"/>
                <w:tab w:val="left" w:pos="2082"/>
              </w:tabs>
              <w:rPr>
                <w:sz w:val="20"/>
              </w:rPr>
            </w:pPr>
            <w:r>
              <w:rPr>
                <w:sz w:val="20"/>
              </w:rPr>
              <w:tab/>
              <w:t>D =   cm</w:t>
            </w:r>
          </w:p>
        </w:tc>
      </w:tr>
    </w:tbl>
    <w:p w:rsidR="00AE494F" w:rsidRDefault="00AE494F">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8"/>
        <w:gridCol w:w="1329"/>
        <w:gridCol w:w="1329"/>
        <w:gridCol w:w="1329"/>
      </w:tblGrid>
      <w:tr w:rsidR="00AE494F" w:rsidRPr="00500903">
        <w:trPr>
          <w:cantSplit/>
          <w:trHeight w:val="287"/>
        </w:trPr>
        <w:tc>
          <w:tcPr>
            <w:tcW w:w="2657" w:type="dxa"/>
            <w:gridSpan w:val="2"/>
            <w:tcBorders>
              <w:top w:val="nil"/>
              <w:bottom w:val="nil"/>
            </w:tcBorders>
          </w:tcPr>
          <w:p w:rsidR="00AE494F" w:rsidRPr="00500903" w:rsidRDefault="00AE494F" w:rsidP="00500903">
            <w:pPr>
              <w:keepNext/>
              <w:spacing w:before="60" w:after="60" w:line="240" w:lineRule="auto"/>
              <w:jc w:val="center"/>
              <w:rPr>
                <w:rFonts w:ascii="Symbol MW" w:hAnsi="Symbol MW"/>
                <w:b/>
                <w:sz w:val="28"/>
              </w:rPr>
            </w:pPr>
            <w:r w:rsidRPr="00500903">
              <w:rPr>
                <w:b/>
              </w:rPr>
              <w:t>Gemessen</w:t>
            </w:r>
          </w:p>
        </w:tc>
        <w:tc>
          <w:tcPr>
            <w:tcW w:w="2658" w:type="dxa"/>
            <w:gridSpan w:val="2"/>
            <w:tcBorders>
              <w:top w:val="nil"/>
              <w:bottom w:val="nil"/>
              <w:right w:val="single" w:sz="4" w:space="0" w:color="auto"/>
            </w:tcBorders>
          </w:tcPr>
          <w:p w:rsidR="00AE494F" w:rsidRPr="00500903" w:rsidRDefault="00AE494F" w:rsidP="00500903">
            <w:pPr>
              <w:keepNext/>
              <w:spacing w:before="60" w:after="60" w:line="240" w:lineRule="auto"/>
              <w:jc w:val="center"/>
              <w:rPr>
                <w:b/>
                <w:sz w:val="28"/>
              </w:rPr>
            </w:pPr>
            <w:r w:rsidRPr="00500903">
              <w:rPr>
                <w:b/>
              </w:rPr>
              <w:t>Literatur</w:t>
            </w:r>
          </w:p>
        </w:tc>
      </w:tr>
      <w:tr w:rsidR="00AE494F" w:rsidRPr="00500903">
        <w:trPr>
          <w:cantSplit/>
          <w:trHeight w:val="286"/>
        </w:trPr>
        <w:tc>
          <w:tcPr>
            <w:tcW w:w="1328" w:type="dxa"/>
            <w:tcBorders>
              <w:top w:val="nil"/>
              <w:right w:val="single" w:sz="4" w:space="0" w:color="auto"/>
            </w:tcBorders>
          </w:tcPr>
          <w:p w:rsidR="00AE494F" w:rsidRPr="00500903" w:rsidRDefault="00AE494F" w:rsidP="00500903">
            <w:pPr>
              <w:keepNext/>
              <w:spacing w:before="60" w:after="60" w:line="240" w:lineRule="auto"/>
              <w:jc w:val="center"/>
              <w:rPr>
                <w:b/>
              </w:rPr>
            </w:pPr>
            <w:r w:rsidRPr="00500903">
              <w:rPr>
                <w:rFonts w:ascii="Symbol" w:hAnsi="Symbol"/>
                <w:b/>
                <w:sz w:val="28"/>
              </w:rPr>
              <w:t></w:t>
            </w:r>
            <w:proofErr w:type="spellStart"/>
            <w:r w:rsidRPr="00500903">
              <w:rPr>
                <w:b/>
                <w:sz w:val="28"/>
                <w:vertAlign w:val="subscript"/>
              </w:rPr>
              <w:t>max</w:t>
            </w:r>
            <w:proofErr w:type="spellEnd"/>
          </w:p>
        </w:tc>
        <w:tc>
          <w:tcPr>
            <w:tcW w:w="1329" w:type="dxa"/>
            <w:tcBorders>
              <w:top w:val="nil"/>
              <w:left w:val="single" w:sz="4" w:space="0" w:color="auto"/>
              <w:right w:val="single" w:sz="4" w:space="0" w:color="auto"/>
            </w:tcBorders>
          </w:tcPr>
          <w:p w:rsidR="00AE494F" w:rsidRPr="00500903" w:rsidRDefault="00AE494F" w:rsidP="00500903">
            <w:pPr>
              <w:keepNext/>
              <w:spacing w:before="60" w:after="60" w:line="240" w:lineRule="auto"/>
              <w:jc w:val="center"/>
              <w:rPr>
                <w:rFonts w:ascii="Symbol" w:hAnsi="Symbol"/>
                <w:b/>
              </w:rPr>
            </w:pPr>
            <w:r w:rsidRPr="00500903">
              <w:rPr>
                <w:rFonts w:ascii="Symbol" w:hAnsi="Symbol"/>
                <w:b/>
                <w:sz w:val="28"/>
              </w:rPr>
              <w:t></w:t>
            </w:r>
          </w:p>
        </w:tc>
        <w:tc>
          <w:tcPr>
            <w:tcW w:w="1329" w:type="dxa"/>
            <w:tcBorders>
              <w:top w:val="nil"/>
              <w:left w:val="single" w:sz="4" w:space="0" w:color="auto"/>
              <w:right w:val="single" w:sz="4" w:space="0" w:color="auto"/>
            </w:tcBorders>
          </w:tcPr>
          <w:p w:rsidR="00AE494F" w:rsidRPr="00500903" w:rsidRDefault="00AE494F" w:rsidP="00500903">
            <w:pPr>
              <w:keepNext/>
              <w:spacing w:before="60" w:after="60" w:line="240" w:lineRule="auto"/>
              <w:jc w:val="center"/>
              <w:rPr>
                <w:b/>
              </w:rPr>
            </w:pPr>
            <w:r w:rsidRPr="00500903">
              <w:rPr>
                <w:rFonts w:ascii="Symbol" w:hAnsi="Symbol"/>
                <w:b/>
                <w:sz w:val="28"/>
              </w:rPr>
              <w:t></w:t>
            </w:r>
            <w:proofErr w:type="spellStart"/>
            <w:r w:rsidRPr="00500903">
              <w:rPr>
                <w:b/>
                <w:sz w:val="28"/>
                <w:vertAlign w:val="subscript"/>
              </w:rPr>
              <w:t>max</w:t>
            </w:r>
            <w:proofErr w:type="spellEnd"/>
          </w:p>
        </w:tc>
        <w:tc>
          <w:tcPr>
            <w:tcW w:w="1329" w:type="dxa"/>
            <w:tcBorders>
              <w:top w:val="nil"/>
              <w:left w:val="single" w:sz="4" w:space="0" w:color="auto"/>
              <w:right w:val="single" w:sz="4" w:space="0" w:color="auto"/>
            </w:tcBorders>
          </w:tcPr>
          <w:p w:rsidR="00AE494F" w:rsidRPr="00500903" w:rsidRDefault="00AE494F" w:rsidP="00500903">
            <w:pPr>
              <w:keepNext/>
              <w:spacing w:before="60" w:after="60" w:line="240" w:lineRule="auto"/>
              <w:jc w:val="center"/>
              <w:rPr>
                <w:rFonts w:ascii="Symbol" w:hAnsi="Symbol"/>
                <w:b/>
              </w:rPr>
            </w:pPr>
            <w:r w:rsidRPr="00500903">
              <w:rPr>
                <w:rFonts w:ascii="Symbol" w:hAnsi="Symbol"/>
                <w:b/>
                <w:sz w:val="28"/>
              </w:rPr>
              <w:t></w:t>
            </w:r>
          </w:p>
        </w:tc>
      </w:tr>
      <w:tr w:rsidR="00AE494F">
        <w:tc>
          <w:tcPr>
            <w:tcW w:w="1328" w:type="dxa"/>
          </w:tcPr>
          <w:p w:rsidR="00AE494F" w:rsidRDefault="00AE494F" w:rsidP="00500903">
            <w:pPr>
              <w:keepNext/>
              <w:spacing w:before="60" w:after="60" w:line="240" w:lineRule="auto"/>
              <w:jc w:val="center"/>
            </w:pPr>
          </w:p>
        </w:tc>
        <w:tc>
          <w:tcPr>
            <w:tcW w:w="1329" w:type="dxa"/>
          </w:tcPr>
          <w:p w:rsidR="00AE494F" w:rsidRDefault="00AE494F" w:rsidP="00500903">
            <w:pPr>
              <w:keepNext/>
              <w:spacing w:before="60" w:after="60" w:line="240" w:lineRule="auto"/>
              <w:jc w:val="center"/>
            </w:pPr>
          </w:p>
        </w:tc>
        <w:tc>
          <w:tcPr>
            <w:tcW w:w="1329" w:type="dxa"/>
          </w:tcPr>
          <w:p w:rsidR="00AE494F" w:rsidRDefault="00AE494F" w:rsidP="00500903">
            <w:pPr>
              <w:keepNext/>
              <w:spacing w:before="60" w:after="60" w:line="240" w:lineRule="auto"/>
              <w:jc w:val="center"/>
            </w:pPr>
          </w:p>
        </w:tc>
        <w:tc>
          <w:tcPr>
            <w:tcW w:w="1329" w:type="dxa"/>
            <w:tcBorders>
              <w:right w:val="single" w:sz="4" w:space="0" w:color="auto"/>
            </w:tcBorders>
          </w:tcPr>
          <w:p w:rsidR="00AE494F" w:rsidRDefault="00AE494F" w:rsidP="00500903">
            <w:pPr>
              <w:keepNext/>
              <w:spacing w:before="60" w:after="60" w:line="240" w:lineRule="auto"/>
              <w:jc w:val="center"/>
            </w:pPr>
          </w:p>
        </w:tc>
      </w:tr>
      <w:tr w:rsidR="00AE494F">
        <w:tc>
          <w:tcPr>
            <w:tcW w:w="1328" w:type="dxa"/>
          </w:tcPr>
          <w:p w:rsidR="00AE494F" w:rsidRDefault="00AE494F" w:rsidP="00500903">
            <w:pPr>
              <w:keepNext/>
              <w:spacing w:before="60" w:after="60" w:line="240" w:lineRule="auto"/>
              <w:jc w:val="center"/>
            </w:pPr>
          </w:p>
        </w:tc>
        <w:tc>
          <w:tcPr>
            <w:tcW w:w="1329" w:type="dxa"/>
          </w:tcPr>
          <w:p w:rsidR="00AE494F" w:rsidRDefault="00AE494F" w:rsidP="00500903">
            <w:pPr>
              <w:keepNext/>
              <w:spacing w:before="60" w:after="60" w:line="240" w:lineRule="auto"/>
              <w:jc w:val="center"/>
            </w:pPr>
          </w:p>
        </w:tc>
        <w:tc>
          <w:tcPr>
            <w:tcW w:w="1329" w:type="dxa"/>
          </w:tcPr>
          <w:p w:rsidR="00AE494F" w:rsidRDefault="00AE494F" w:rsidP="00500903">
            <w:pPr>
              <w:keepNext/>
              <w:spacing w:before="60" w:after="60" w:line="240" w:lineRule="auto"/>
              <w:jc w:val="center"/>
            </w:pPr>
          </w:p>
        </w:tc>
        <w:tc>
          <w:tcPr>
            <w:tcW w:w="1329" w:type="dxa"/>
            <w:tcBorders>
              <w:right w:val="single" w:sz="4" w:space="0" w:color="auto"/>
            </w:tcBorders>
          </w:tcPr>
          <w:p w:rsidR="00AE494F" w:rsidRDefault="00AE494F" w:rsidP="00500903">
            <w:pPr>
              <w:keepNext/>
              <w:spacing w:before="60" w:after="60" w:line="240" w:lineRule="auto"/>
              <w:jc w:val="center"/>
            </w:pPr>
          </w:p>
        </w:tc>
      </w:tr>
      <w:tr w:rsidR="00AE494F">
        <w:tc>
          <w:tcPr>
            <w:tcW w:w="1328" w:type="dxa"/>
          </w:tcPr>
          <w:p w:rsidR="00AE494F" w:rsidRDefault="00AE494F" w:rsidP="00500903">
            <w:pPr>
              <w:keepNext/>
              <w:spacing w:before="60" w:after="60" w:line="240" w:lineRule="auto"/>
              <w:jc w:val="center"/>
            </w:pPr>
          </w:p>
        </w:tc>
        <w:tc>
          <w:tcPr>
            <w:tcW w:w="1329" w:type="dxa"/>
          </w:tcPr>
          <w:p w:rsidR="00AE494F" w:rsidRDefault="00AE494F" w:rsidP="00500903">
            <w:pPr>
              <w:keepNext/>
              <w:spacing w:before="60" w:after="60" w:line="240" w:lineRule="auto"/>
              <w:jc w:val="center"/>
            </w:pPr>
          </w:p>
        </w:tc>
        <w:tc>
          <w:tcPr>
            <w:tcW w:w="1329" w:type="dxa"/>
          </w:tcPr>
          <w:p w:rsidR="00AE494F" w:rsidRDefault="00AE494F" w:rsidP="00500903">
            <w:pPr>
              <w:keepNext/>
              <w:spacing w:before="60" w:after="60" w:line="240" w:lineRule="auto"/>
              <w:jc w:val="center"/>
            </w:pPr>
          </w:p>
        </w:tc>
        <w:tc>
          <w:tcPr>
            <w:tcW w:w="1329" w:type="dxa"/>
            <w:tcBorders>
              <w:right w:val="single" w:sz="4" w:space="0" w:color="auto"/>
            </w:tcBorders>
          </w:tcPr>
          <w:p w:rsidR="00AE494F" w:rsidRDefault="00AE494F" w:rsidP="00500903">
            <w:pPr>
              <w:keepNext/>
              <w:spacing w:before="60" w:after="60" w:line="240" w:lineRule="auto"/>
              <w:jc w:val="center"/>
            </w:pPr>
          </w:p>
        </w:tc>
      </w:tr>
    </w:tbl>
    <w:p w:rsidR="00AE494F" w:rsidRDefault="00AE494F" w:rsidP="00AE494F">
      <w:pPr>
        <w:rPr>
          <w:rFonts w:ascii="Arial" w:hAnsi="Arial" w:cs="Arial"/>
          <w:b/>
          <w:i/>
          <w:sz w:val="28"/>
          <w:szCs w:val="28"/>
        </w:rPr>
      </w:pPr>
    </w:p>
    <w:p w:rsidR="00AE494F" w:rsidRPr="00AE494F" w:rsidRDefault="00AE494F" w:rsidP="00AE494F">
      <w:pPr>
        <w:rPr>
          <w:rFonts w:ascii="Arial" w:hAnsi="Arial" w:cs="Arial"/>
          <w:b/>
          <w:i/>
          <w:sz w:val="28"/>
          <w:szCs w:val="28"/>
        </w:rPr>
      </w:pPr>
    </w:p>
    <w:sectPr w:rsidR="00AE494F" w:rsidRPr="00AE494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B6" w:rsidRDefault="00CA7AB6" w:rsidP="00B76C44">
      <w:r>
        <w:separator/>
      </w:r>
    </w:p>
  </w:endnote>
  <w:endnote w:type="continuationSeparator" w:id="0">
    <w:p w:rsidR="00CA7AB6" w:rsidRDefault="00CA7AB6" w:rsidP="00B7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ymbol MW">
    <w:altName w:val="WP MultinationalB Courier"/>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D5" w:rsidRDefault="00C46191" w:rsidP="002D1FF1">
    <w:pP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F05F24">
      <w:rPr>
        <w:rStyle w:val="Seitenzahl"/>
        <w:noProof/>
      </w:rPr>
      <w:t>3</w:t>
    </w:r>
    <w:r>
      <w:rPr>
        <w:rStyle w:val="Seitenzahl"/>
      </w:rPr>
      <w:fldChar w:fldCharType="end"/>
    </w:r>
    <w:r>
      <w:rPr>
        <w:rStyle w:val="Seitenzah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B6" w:rsidRDefault="00CA7AB6" w:rsidP="00B76C44">
      <w:r>
        <w:separator/>
      </w:r>
    </w:p>
  </w:footnote>
  <w:footnote w:type="continuationSeparator" w:id="0">
    <w:p w:rsidR="00CA7AB6" w:rsidRDefault="00CA7AB6" w:rsidP="00B76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D5" w:rsidRPr="005460B5" w:rsidRDefault="00C46191" w:rsidP="00B76C44">
    <w:pPr>
      <w:pStyle w:val="Kopfzeile"/>
    </w:pPr>
    <w:r w:rsidRPr="005460B5">
      <w:t>Freie Universität Berlin</w:t>
    </w:r>
    <w:r w:rsidR="005460B5">
      <w:t xml:space="preserve"> - </w:t>
    </w:r>
    <w:r w:rsidRPr="005460B5">
      <w:t xml:space="preserve">Organisch-chemisches </w:t>
    </w:r>
    <w:r w:rsidR="00276521" w:rsidRPr="005460B5">
      <w:t>Grundp</w:t>
    </w:r>
    <w:r w:rsidRPr="005460B5">
      <w:t>raktikum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D5" w:rsidRPr="00067B93" w:rsidRDefault="00CD70D5" w:rsidP="00B76C4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F2F760"/>
    <w:lvl w:ilvl="0">
      <w:start w:val="1"/>
      <w:numFmt w:val="decimal"/>
      <w:lvlText w:val="%1."/>
      <w:lvlJc w:val="left"/>
      <w:pPr>
        <w:tabs>
          <w:tab w:val="num" w:pos="1492"/>
        </w:tabs>
        <w:ind w:left="1492" w:hanging="360"/>
      </w:pPr>
    </w:lvl>
  </w:abstractNum>
  <w:abstractNum w:abstractNumId="1">
    <w:nsid w:val="FFFFFF7D"/>
    <w:multiLevelType w:val="singleLevel"/>
    <w:tmpl w:val="267479A6"/>
    <w:lvl w:ilvl="0">
      <w:start w:val="1"/>
      <w:numFmt w:val="decimal"/>
      <w:lvlText w:val="%1."/>
      <w:lvlJc w:val="left"/>
      <w:pPr>
        <w:tabs>
          <w:tab w:val="num" w:pos="1209"/>
        </w:tabs>
        <w:ind w:left="1209" w:hanging="360"/>
      </w:pPr>
    </w:lvl>
  </w:abstractNum>
  <w:abstractNum w:abstractNumId="2">
    <w:nsid w:val="FFFFFF7E"/>
    <w:multiLevelType w:val="singleLevel"/>
    <w:tmpl w:val="700C0312"/>
    <w:lvl w:ilvl="0">
      <w:start w:val="1"/>
      <w:numFmt w:val="decimal"/>
      <w:lvlText w:val="%1."/>
      <w:lvlJc w:val="left"/>
      <w:pPr>
        <w:tabs>
          <w:tab w:val="num" w:pos="926"/>
        </w:tabs>
        <w:ind w:left="926" w:hanging="360"/>
      </w:pPr>
    </w:lvl>
  </w:abstractNum>
  <w:abstractNum w:abstractNumId="3">
    <w:nsid w:val="FFFFFF7F"/>
    <w:multiLevelType w:val="singleLevel"/>
    <w:tmpl w:val="82E6348E"/>
    <w:lvl w:ilvl="0">
      <w:start w:val="1"/>
      <w:numFmt w:val="decimal"/>
      <w:lvlText w:val="%1."/>
      <w:lvlJc w:val="left"/>
      <w:pPr>
        <w:tabs>
          <w:tab w:val="num" w:pos="643"/>
        </w:tabs>
        <w:ind w:left="643" w:hanging="360"/>
      </w:pPr>
    </w:lvl>
  </w:abstractNum>
  <w:abstractNum w:abstractNumId="4">
    <w:nsid w:val="FFFFFF80"/>
    <w:multiLevelType w:val="singleLevel"/>
    <w:tmpl w:val="43A478C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F0CA2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3AE7A5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CD8233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6A018B4"/>
    <w:lvl w:ilvl="0">
      <w:start w:val="1"/>
      <w:numFmt w:val="decimal"/>
      <w:lvlText w:val="%1."/>
      <w:lvlJc w:val="left"/>
      <w:pPr>
        <w:tabs>
          <w:tab w:val="num" w:pos="360"/>
        </w:tabs>
        <w:ind w:left="360" w:hanging="360"/>
      </w:pPr>
    </w:lvl>
  </w:abstractNum>
  <w:abstractNum w:abstractNumId="9">
    <w:nsid w:val="FFFFFF89"/>
    <w:multiLevelType w:val="singleLevel"/>
    <w:tmpl w:val="73947A0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0B8030F"/>
    <w:multiLevelType w:val="multilevel"/>
    <w:tmpl w:val="59489120"/>
    <w:lvl w:ilvl="0">
      <w:start w:val="1"/>
      <w:numFmt w:val="decimal"/>
      <w:pStyle w:val="berschrift1"/>
      <w:lvlText w:val="%1"/>
      <w:lvlJc w:val="left"/>
      <w:pPr>
        <w:ind w:left="432" w:hanging="432"/>
      </w:pPr>
      <w:rPr>
        <w:rFonts w:hint="default"/>
        <w:b/>
        <w:i w:val="0"/>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1BB402F0"/>
    <w:multiLevelType w:val="multilevel"/>
    <w:tmpl w:val="7C1A570C"/>
    <w:lvl w:ilvl="0">
      <w:start w:val="1"/>
      <w:numFmt w:val="decimal"/>
      <w:lvlText w:val="%1"/>
      <w:lvlJc w:val="left"/>
      <w:pPr>
        <w:tabs>
          <w:tab w:val="num" w:pos="2520"/>
        </w:tabs>
        <w:ind w:left="0" w:firstLine="0"/>
      </w:pPr>
      <w:rPr>
        <w:rFonts w:hint="default"/>
        <w:b/>
        <w:i w:val="0"/>
      </w:rPr>
    </w:lvl>
    <w:lvl w:ilvl="1">
      <w:start w:val="1"/>
      <w:numFmt w:val="decimal"/>
      <w:lvlText w:val="%1.%2."/>
      <w:lvlJc w:val="left"/>
      <w:pPr>
        <w:tabs>
          <w:tab w:val="num" w:pos="1512"/>
        </w:tabs>
        <w:ind w:left="1512" w:hanging="1512"/>
      </w:pPr>
      <w:rPr>
        <w:rFonts w:hint="default"/>
      </w:rPr>
    </w:lvl>
    <w:lvl w:ilvl="2">
      <w:start w:val="1"/>
      <w:numFmt w:val="decimal"/>
      <w:lvlText w:val="%1.%2.%3."/>
      <w:lvlJc w:val="left"/>
      <w:pPr>
        <w:tabs>
          <w:tab w:val="num" w:pos="1944"/>
        </w:tabs>
        <w:ind w:left="1944" w:hanging="1944"/>
      </w:pPr>
      <w:rPr>
        <w:rFonts w:hint="default"/>
      </w:rPr>
    </w:lvl>
    <w:lvl w:ilvl="3">
      <w:start w:val="1"/>
      <w:numFmt w:val="decimal"/>
      <w:lvlText w:val="%1.%2.%3.%4."/>
      <w:lvlJc w:val="left"/>
      <w:pPr>
        <w:tabs>
          <w:tab w:val="num" w:pos="2448"/>
        </w:tabs>
        <w:ind w:left="2448" w:hanging="24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nsid w:val="227A6B27"/>
    <w:multiLevelType w:val="hybridMultilevel"/>
    <w:tmpl w:val="1BBC7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5A67B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nsid w:val="336862ED"/>
    <w:multiLevelType w:val="hybridMultilevel"/>
    <w:tmpl w:val="EF4CC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4392451"/>
    <w:multiLevelType w:val="multilevel"/>
    <w:tmpl w:val="DAAA3CBE"/>
    <w:lvl w:ilvl="0">
      <w:start w:val="1"/>
      <w:numFmt w:val="decimal"/>
      <w:lvlText w:val="%1"/>
      <w:lvlJc w:val="left"/>
      <w:pPr>
        <w:tabs>
          <w:tab w:val="num" w:pos="2520"/>
        </w:tabs>
        <w:ind w:left="0" w:firstLine="0"/>
      </w:pPr>
      <w:rPr>
        <w:rFonts w:hint="default"/>
        <w:b/>
        <w:i w:val="0"/>
      </w:rPr>
    </w:lvl>
    <w:lvl w:ilvl="1">
      <w:start w:val="1"/>
      <w:numFmt w:val="decimal"/>
      <w:lvlText w:val="%1.%2."/>
      <w:lvlJc w:val="left"/>
      <w:pPr>
        <w:tabs>
          <w:tab w:val="num" w:pos="1512"/>
        </w:tabs>
        <w:ind w:left="1512" w:hanging="1512"/>
      </w:pPr>
      <w:rPr>
        <w:rFonts w:hint="default"/>
      </w:rPr>
    </w:lvl>
    <w:lvl w:ilvl="2">
      <w:start w:val="1"/>
      <w:numFmt w:val="decimal"/>
      <w:lvlText w:val="%1.%2.%3."/>
      <w:lvlJc w:val="left"/>
      <w:pPr>
        <w:tabs>
          <w:tab w:val="num" w:pos="1944"/>
        </w:tabs>
        <w:ind w:left="1944" w:hanging="1944"/>
      </w:pPr>
      <w:rPr>
        <w:rFonts w:hint="default"/>
      </w:rPr>
    </w:lvl>
    <w:lvl w:ilvl="3">
      <w:start w:val="1"/>
      <w:numFmt w:val="decimal"/>
      <w:lvlText w:val="%1.%2.%3.%4."/>
      <w:lvlJc w:val="left"/>
      <w:pPr>
        <w:tabs>
          <w:tab w:val="num" w:pos="2448"/>
        </w:tabs>
        <w:ind w:left="2448" w:hanging="24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6">
    <w:nsid w:val="376B4BC5"/>
    <w:multiLevelType w:val="hybridMultilevel"/>
    <w:tmpl w:val="15F0FF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A7300C2"/>
    <w:multiLevelType w:val="multilevel"/>
    <w:tmpl w:val="BC280326"/>
    <w:lvl w:ilvl="0">
      <w:start w:val="1"/>
      <w:numFmt w:val="decimal"/>
      <w:lvlText w:val="%1"/>
      <w:lvlJc w:val="left"/>
      <w:pPr>
        <w:tabs>
          <w:tab w:val="num" w:pos="2520"/>
        </w:tabs>
        <w:ind w:left="0" w:firstLine="0"/>
      </w:pPr>
      <w:rPr>
        <w:rFonts w:hint="default"/>
        <w:b/>
        <w:i w:val="0"/>
      </w:rPr>
    </w:lvl>
    <w:lvl w:ilvl="1">
      <w:start w:val="1"/>
      <w:numFmt w:val="decimal"/>
      <w:lvlText w:val="%1.%2."/>
      <w:lvlJc w:val="left"/>
      <w:pPr>
        <w:tabs>
          <w:tab w:val="num" w:pos="1512"/>
        </w:tabs>
        <w:ind w:left="1512" w:hanging="1512"/>
      </w:pPr>
      <w:rPr>
        <w:rFonts w:hint="default"/>
      </w:rPr>
    </w:lvl>
    <w:lvl w:ilvl="2">
      <w:start w:val="1"/>
      <w:numFmt w:val="decimal"/>
      <w:lvlText w:val="%1.%2.%3."/>
      <w:lvlJc w:val="left"/>
      <w:pPr>
        <w:tabs>
          <w:tab w:val="num" w:pos="1944"/>
        </w:tabs>
        <w:ind w:left="1944" w:hanging="1944"/>
      </w:pPr>
      <w:rPr>
        <w:rFonts w:hint="default"/>
      </w:rPr>
    </w:lvl>
    <w:lvl w:ilvl="3">
      <w:start w:val="1"/>
      <w:numFmt w:val="decimal"/>
      <w:lvlText w:val="%1.%2.%3.%4."/>
      <w:lvlJc w:val="left"/>
      <w:pPr>
        <w:tabs>
          <w:tab w:val="num" w:pos="2448"/>
        </w:tabs>
        <w:ind w:left="2448" w:hanging="24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nsid w:val="3D4A7120"/>
    <w:multiLevelType w:val="hybridMultilevel"/>
    <w:tmpl w:val="37B237F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2A83CF7"/>
    <w:multiLevelType w:val="multilevel"/>
    <w:tmpl w:val="873EC8B8"/>
    <w:lvl w:ilvl="0">
      <w:start w:val="1"/>
      <w:numFmt w:val="decimal"/>
      <w:lvlText w:val="%1"/>
      <w:lvlJc w:val="left"/>
      <w:pPr>
        <w:tabs>
          <w:tab w:val="num" w:pos="2520"/>
        </w:tabs>
        <w:ind w:left="0" w:firstLine="0"/>
      </w:pPr>
      <w:rPr>
        <w:rFonts w:hint="default"/>
        <w:b/>
        <w:i w:val="0"/>
      </w:rPr>
    </w:lvl>
    <w:lvl w:ilvl="1">
      <w:start w:val="1"/>
      <w:numFmt w:val="decimal"/>
      <w:lvlText w:val="%1.%2."/>
      <w:lvlJc w:val="left"/>
      <w:pPr>
        <w:tabs>
          <w:tab w:val="num" w:pos="1512"/>
        </w:tabs>
        <w:ind w:left="1512" w:hanging="1512"/>
      </w:pPr>
      <w:rPr>
        <w:rFonts w:hint="default"/>
      </w:rPr>
    </w:lvl>
    <w:lvl w:ilvl="2">
      <w:start w:val="1"/>
      <w:numFmt w:val="decimal"/>
      <w:lvlText w:val="%1.%2.%3."/>
      <w:lvlJc w:val="left"/>
      <w:pPr>
        <w:tabs>
          <w:tab w:val="num" w:pos="1944"/>
        </w:tabs>
        <w:ind w:left="1944" w:hanging="1944"/>
      </w:pPr>
      <w:rPr>
        <w:rFonts w:hint="default"/>
      </w:rPr>
    </w:lvl>
    <w:lvl w:ilvl="3">
      <w:start w:val="1"/>
      <w:numFmt w:val="decimal"/>
      <w:lvlText w:val="%1.%2.%3.%4."/>
      <w:lvlJc w:val="left"/>
      <w:pPr>
        <w:tabs>
          <w:tab w:val="num" w:pos="2448"/>
        </w:tabs>
        <w:ind w:left="2448" w:hanging="24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0">
    <w:nsid w:val="530073D3"/>
    <w:multiLevelType w:val="hybridMultilevel"/>
    <w:tmpl w:val="83688D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6BB0779"/>
    <w:multiLevelType w:val="hybridMultilevel"/>
    <w:tmpl w:val="C11A7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9D21BD3"/>
    <w:multiLevelType w:val="multilevel"/>
    <w:tmpl w:val="EF0C49C6"/>
    <w:lvl w:ilvl="0">
      <w:start w:val="1"/>
      <w:numFmt w:val="decimal"/>
      <w:lvlText w:val="Aufgabe %1:"/>
      <w:lvlJc w:val="left"/>
      <w:pPr>
        <w:tabs>
          <w:tab w:val="num" w:pos="2520"/>
        </w:tabs>
        <w:ind w:left="0" w:firstLine="0"/>
      </w:pPr>
      <w:rPr>
        <w:rFonts w:ascii="Arial" w:hAnsi="Arial" w:hint="default"/>
        <w:b/>
        <w:i w:val="0"/>
      </w:rPr>
    </w:lvl>
    <w:lvl w:ilvl="1">
      <w:start w:val="1"/>
      <w:numFmt w:val="decimal"/>
      <w:lvlText w:val="%1.%2."/>
      <w:lvlJc w:val="left"/>
      <w:pPr>
        <w:tabs>
          <w:tab w:val="num" w:pos="1512"/>
        </w:tabs>
        <w:ind w:left="1512" w:hanging="1512"/>
      </w:pPr>
      <w:rPr>
        <w:rFonts w:hint="default"/>
      </w:rPr>
    </w:lvl>
    <w:lvl w:ilvl="2">
      <w:start w:val="1"/>
      <w:numFmt w:val="decimal"/>
      <w:lvlText w:val="%1.%2.%3."/>
      <w:lvlJc w:val="left"/>
      <w:pPr>
        <w:tabs>
          <w:tab w:val="num" w:pos="1944"/>
        </w:tabs>
        <w:ind w:left="1944" w:hanging="1944"/>
      </w:pPr>
      <w:rPr>
        <w:rFonts w:hint="default"/>
      </w:rPr>
    </w:lvl>
    <w:lvl w:ilvl="3">
      <w:start w:val="1"/>
      <w:numFmt w:val="decimal"/>
      <w:lvlText w:val="%1.%2.%3.%4."/>
      <w:lvlJc w:val="left"/>
      <w:pPr>
        <w:tabs>
          <w:tab w:val="num" w:pos="2448"/>
        </w:tabs>
        <w:ind w:left="2448" w:hanging="24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nsid w:val="6CBE71EF"/>
    <w:multiLevelType w:val="hybridMultilevel"/>
    <w:tmpl w:val="47AE7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6"/>
  </w:num>
  <w:num w:numId="14">
    <w:abstractNumId w:val="20"/>
  </w:num>
  <w:num w:numId="15">
    <w:abstractNumId w:val="18"/>
  </w:num>
  <w:num w:numId="16">
    <w:abstractNumId w:val="21"/>
  </w:num>
  <w:num w:numId="17">
    <w:abstractNumId w:val="12"/>
  </w:num>
  <w:num w:numId="18">
    <w:abstractNumId w:val="22"/>
  </w:num>
  <w:num w:numId="19">
    <w:abstractNumId w:val="15"/>
  </w:num>
  <w:num w:numId="20">
    <w:abstractNumId w:val="19"/>
  </w:num>
  <w:num w:numId="21">
    <w:abstractNumId w:val="17"/>
  </w:num>
  <w:num w:numId="22">
    <w:abstractNumId w:val="10"/>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9" w:dllVersion="512" w:checkStyle="1"/>
  <w:activeWritingStyle w:appName="MSWord" w:lang="it-IT" w:vendorID="3" w:dllVersion="517" w:checkStyle="1"/>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rowFont" w:val="-1"/>
    <w:docVar w:name="ArrowScaling" w:val="100"/>
    <w:docVar w:name="CustomSuperSub" w:val="1"/>
    <w:docVar w:name="Offset" w:val="33"/>
    <w:docVar w:name="Overstrike" w:val="1"/>
    <w:docVar w:name="PointSize" w:val="75"/>
    <w:docVar w:name="SpaceBeforeAfter" w:val="0"/>
    <w:docVar w:name="TextAboveOffset" w:val="100"/>
    <w:docVar w:name="TextBelowOffset" w:val="100"/>
  </w:docVars>
  <w:rsids>
    <w:rsidRoot w:val="00AE494F"/>
    <w:rsid w:val="000334DE"/>
    <w:rsid w:val="000561C9"/>
    <w:rsid w:val="00067B93"/>
    <w:rsid w:val="000E4112"/>
    <w:rsid w:val="00110CC3"/>
    <w:rsid w:val="001B40AB"/>
    <w:rsid w:val="001E4E6C"/>
    <w:rsid w:val="0023171E"/>
    <w:rsid w:val="00276521"/>
    <w:rsid w:val="002D1FF1"/>
    <w:rsid w:val="002D5113"/>
    <w:rsid w:val="003373F8"/>
    <w:rsid w:val="004236A0"/>
    <w:rsid w:val="00426855"/>
    <w:rsid w:val="004D1880"/>
    <w:rsid w:val="004E26BA"/>
    <w:rsid w:val="005374BB"/>
    <w:rsid w:val="005460B5"/>
    <w:rsid w:val="005A5783"/>
    <w:rsid w:val="005B24F9"/>
    <w:rsid w:val="006034BD"/>
    <w:rsid w:val="00650B75"/>
    <w:rsid w:val="00686582"/>
    <w:rsid w:val="006E7741"/>
    <w:rsid w:val="00875EEE"/>
    <w:rsid w:val="0090603A"/>
    <w:rsid w:val="00936AF2"/>
    <w:rsid w:val="009B735B"/>
    <w:rsid w:val="009D44DE"/>
    <w:rsid w:val="009D757B"/>
    <w:rsid w:val="00AE494F"/>
    <w:rsid w:val="00B1150C"/>
    <w:rsid w:val="00B76C44"/>
    <w:rsid w:val="00BC0ABB"/>
    <w:rsid w:val="00BD5268"/>
    <w:rsid w:val="00C2279C"/>
    <w:rsid w:val="00C2285E"/>
    <w:rsid w:val="00C3139A"/>
    <w:rsid w:val="00C46191"/>
    <w:rsid w:val="00C47444"/>
    <w:rsid w:val="00C55DDE"/>
    <w:rsid w:val="00CA7AB6"/>
    <w:rsid w:val="00CD70D5"/>
    <w:rsid w:val="00CF0838"/>
    <w:rsid w:val="00DD3B65"/>
    <w:rsid w:val="00E67FB2"/>
    <w:rsid w:val="00E7142C"/>
    <w:rsid w:val="00ED1339"/>
    <w:rsid w:val="00ED539F"/>
    <w:rsid w:val="00F05F24"/>
    <w:rsid w:val="00FA1AC0"/>
    <w:rsid w:val="00FA5FEC"/>
    <w:rsid w:val="00FD746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6C44"/>
    <w:pPr>
      <w:spacing w:before="120" w:line="360" w:lineRule="auto"/>
    </w:pPr>
    <w:rPr>
      <w:sz w:val="24"/>
      <w:szCs w:val="24"/>
      <w:lang w:eastAsia="de-DE"/>
    </w:rPr>
  </w:style>
  <w:style w:type="paragraph" w:styleId="berschrift1">
    <w:name w:val="heading 1"/>
    <w:next w:val="Standard"/>
    <w:qFormat/>
    <w:rsid w:val="004E26BA"/>
    <w:pPr>
      <w:keepNext/>
      <w:numPr>
        <w:numId w:val="22"/>
      </w:numPr>
      <w:tabs>
        <w:tab w:val="left" w:pos="851"/>
      </w:tabs>
      <w:spacing w:before="480" w:after="120"/>
      <w:ind w:left="851" w:hanging="851"/>
      <w:outlineLvl w:val="0"/>
    </w:pPr>
    <w:rPr>
      <w:rFonts w:ascii="Arial" w:hAnsi="Arial" w:cs="Arial"/>
      <w:b/>
      <w:bCs/>
      <w:sz w:val="40"/>
      <w:lang w:eastAsia="de-DE"/>
    </w:rPr>
  </w:style>
  <w:style w:type="paragraph" w:styleId="berschrift2">
    <w:name w:val="heading 2"/>
    <w:basedOn w:val="Standard"/>
    <w:next w:val="Standard"/>
    <w:qFormat/>
    <w:rsid w:val="00B76C44"/>
    <w:pPr>
      <w:keepNext/>
      <w:numPr>
        <w:ilvl w:val="1"/>
        <w:numId w:val="22"/>
      </w:numPr>
      <w:tabs>
        <w:tab w:val="left" w:pos="851"/>
      </w:tabs>
      <w:spacing w:before="360" w:after="120"/>
      <w:ind w:left="851" w:hanging="851"/>
      <w:outlineLvl w:val="1"/>
    </w:pPr>
    <w:rPr>
      <w:rFonts w:ascii="Arial" w:hAnsi="Arial" w:cs="Arial"/>
      <w:b/>
      <w:sz w:val="32"/>
      <w:szCs w:val="32"/>
    </w:rPr>
  </w:style>
  <w:style w:type="paragraph" w:styleId="berschrift3">
    <w:name w:val="heading 3"/>
    <w:basedOn w:val="Standard"/>
    <w:next w:val="Standard"/>
    <w:qFormat/>
    <w:rsid w:val="00B76C44"/>
    <w:pPr>
      <w:keepNext/>
      <w:numPr>
        <w:ilvl w:val="2"/>
        <w:numId w:val="22"/>
      </w:numPr>
      <w:tabs>
        <w:tab w:val="left" w:pos="851"/>
      </w:tabs>
      <w:spacing w:before="360" w:after="120"/>
      <w:ind w:left="851" w:hanging="851"/>
      <w:outlineLvl w:val="2"/>
    </w:pPr>
    <w:rPr>
      <w:rFonts w:ascii="Arial" w:hAnsi="Arial" w:cs="Arial"/>
      <w:i/>
      <w:sz w:val="28"/>
    </w:rPr>
  </w:style>
  <w:style w:type="paragraph" w:styleId="berschrift4">
    <w:name w:val="heading 4"/>
    <w:basedOn w:val="Standard"/>
    <w:next w:val="Standard"/>
    <w:pPr>
      <w:keepNext/>
      <w:numPr>
        <w:ilvl w:val="3"/>
        <w:numId w:val="22"/>
      </w:numPr>
      <w:spacing w:before="360"/>
      <w:outlineLvl w:val="3"/>
    </w:pPr>
    <w:rPr>
      <w:rFonts w:ascii="Arial" w:hAnsi="Arial"/>
      <w:sz w:val="32"/>
    </w:rPr>
  </w:style>
  <w:style w:type="paragraph" w:styleId="berschrift5">
    <w:name w:val="heading 5"/>
    <w:basedOn w:val="Standard"/>
    <w:next w:val="Standard"/>
    <w:pPr>
      <w:numPr>
        <w:ilvl w:val="4"/>
        <w:numId w:val="22"/>
      </w:numPr>
      <w:spacing w:before="240" w:after="60"/>
      <w:outlineLvl w:val="4"/>
    </w:pPr>
    <w:rPr>
      <w:b/>
      <w:bCs/>
      <w:i/>
      <w:iCs/>
      <w:sz w:val="26"/>
      <w:szCs w:val="26"/>
    </w:rPr>
  </w:style>
  <w:style w:type="paragraph" w:styleId="berschrift6">
    <w:name w:val="heading 6"/>
    <w:basedOn w:val="Standard"/>
    <w:next w:val="Standard"/>
    <w:pPr>
      <w:numPr>
        <w:ilvl w:val="5"/>
        <w:numId w:val="22"/>
      </w:numPr>
      <w:spacing w:before="240" w:after="60"/>
      <w:outlineLvl w:val="5"/>
    </w:pPr>
    <w:rPr>
      <w:b/>
      <w:bCs/>
      <w:sz w:val="22"/>
      <w:szCs w:val="22"/>
    </w:rPr>
  </w:style>
  <w:style w:type="paragraph" w:styleId="berschrift7">
    <w:name w:val="heading 7"/>
    <w:basedOn w:val="Standard"/>
    <w:next w:val="Standard"/>
    <w:pPr>
      <w:numPr>
        <w:ilvl w:val="6"/>
        <w:numId w:val="22"/>
      </w:numPr>
      <w:spacing w:before="240" w:after="60"/>
      <w:outlineLvl w:val="6"/>
    </w:pPr>
  </w:style>
  <w:style w:type="paragraph" w:styleId="berschrift8">
    <w:name w:val="heading 8"/>
    <w:basedOn w:val="Standard"/>
    <w:next w:val="Standard"/>
    <w:pPr>
      <w:numPr>
        <w:ilvl w:val="7"/>
        <w:numId w:val="22"/>
      </w:numPr>
      <w:spacing w:before="240" w:after="60"/>
      <w:outlineLvl w:val="7"/>
    </w:pPr>
    <w:rPr>
      <w:i/>
      <w:iCs/>
    </w:rPr>
  </w:style>
  <w:style w:type="paragraph" w:styleId="berschrift9">
    <w:name w:val="heading 9"/>
    <w:basedOn w:val="Standard"/>
    <w:next w:val="Standard"/>
    <w:pPr>
      <w:numPr>
        <w:ilvl w:val="8"/>
        <w:numId w:val="2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Aufzhlungszeichen">
    <w:name w:val="List Bullet"/>
    <w:basedOn w:val="Standard"/>
    <w:autoRedefine/>
    <w:semiHidden/>
    <w:pPr>
      <w:numPr>
        <w:numId w:val="2"/>
      </w:numPr>
    </w:pPr>
  </w:style>
  <w:style w:type="paragraph" w:styleId="Aufzhlungszeichen2">
    <w:name w:val="List Bullet 2"/>
    <w:basedOn w:val="Standard"/>
    <w:autoRedefine/>
    <w:semiHidden/>
    <w:pPr>
      <w:numPr>
        <w:numId w:val="3"/>
      </w:numPr>
    </w:pPr>
  </w:style>
  <w:style w:type="paragraph" w:styleId="Aufzhlungszeichen3">
    <w:name w:val="List Bullet 3"/>
    <w:basedOn w:val="Standard"/>
    <w:autoRedefine/>
    <w:semiHidden/>
    <w:pPr>
      <w:numPr>
        <w:numId w:val="4"/>
      </w:numPr>
    </w:pPr>
  </w:style>
  <w:style w:type="paragraph" w:styleId="Aufzhlungszeichen4">
    <w:name w:val="List Bullet 4"/>
    <w:basedOn w:val="Standard"/>
    <w:autoRedefine/>
    <w:semiHidden/>
    <w:pPr>
      <w:numPr>
        <w:numId w:val="5"/>
      </w:numPr>
      <w:tabs>
        <w:tab w:val="clear" w:pos="1209"/>
        <w:tab w:val="num" w:pos="360"/>
      </w:tabs>
      <w:ind w:left="0" w:firstLine="0"/>
    </w:pPr>
  </w:style>
  <w:style w:type="paragraph" w:styleId="Aufzhlungszeichen5">
    <w:name w:val="List Bullet 5"/>
    <w:basedOn w:val="Standard"/>
    <w:autoRedefine/>
    <w:semiHidden/>
    <w:pPr>
      <w:numPr>
        <w:numId w:val="6"/>
      </w:numPr>
      <w:tabs>
        <w:tab w:val="clear" w:pos="1492"/>
        <w:tab w:val="num" w:pos="360"/>
      </w:tabs>
      <w:ind w:left="0" w:firstLine="0"/>
    </w:pPr>
  </w:style>
  <w:style w:type="paragraph" w:styleId="Endnotentext">
    <w:name w:val="endnote text"/>
    <w:basedOn w:val="Standard"/>
    <w:link w:val="EndnotentextZchn"/>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urText">
    <w:name w:val="Plain Text"/>
    <w:basedOn w:val="Standard"/>
    <w:link w:val="NurTextZchn"/>
    <w:semiHidden/>
    <w:rPr>
      <w:rFonts w:ascii="Courier New" w:hAnsi="Courier New" w:cs="Courier New"/>
      <w:sz w:val="20"/>
      <w:szCs w:val="20"/>
    </w:rPr>
  </w:style>
  <w:style w:type="paragraph" w:styleId="Titel">
    <w:name w:val="Title"/>
    <w:basedOn w:val="Standard"/>
    <w:link w:val="TitelZchn"/>
    <w:qFormat/>
    <w:pPr>
      <w:jc w:val="center"/>
    </w:pPr>
    <w:rPr>
      <w:rFonts w:ascii="Arial" w:hAnsi="Arial"/>
      <w:b/>
      <w:sz w:val="32"/>
      <w:szCs w:val="20"/>
    </w:rPr>
  </w:style>
  <w:style w:type="paragraph" w:styleId="Textkrper">
    <w:name w:val="Body Text"/>
    <w:basedOn w:val="Standard"/>
    <w:semiHidden/>
    <w:rPr>
      <w:color w:val="FF0000"/>
    </w:rPr>
  </w:style>
  <w:style w:type="character" w:customStyle="1" w:styleId="KopfzeileZchn">
    <w:name w:val="Kopfzeile Zchn"/>
    <w:basedOn w:val="Absatz-Standardschriftart"/>
    <w:link w:val="Kopfzeile"/>
    <w:semiHidden/>
    <w:rsid w:val="00276521"/>
    <w:rPr>
      <w:sz w:val="24"/>
      <w:szCs w:val="24"/>
      <w:lang w:eastAsia="en-US"/>
    </w:rPr>
  </w:style>
  <w:style w:type="character" w:customStyle="1" w:styleId="NurTextZchn">
    <w:name w:val="Nur Text Zchn"/>
    <w:basedOn w:val="Absatz-Standardschriftart"/>
    <w:link w:val="NurText"/>
    <w:semiHidden/>
    <w:rsid w:val="00875EEE"/>
    <w:rPr>
      <w:rFonts w:ascii="Courier New" w:hAnsi="Courier New" w:cs="Courier New"/>
      <w:lang w:eastAsia="en-US"/>
    </w:rPr>
  </w:style>
  <w:style w:type="character" w:customStyle="1" w:styleId="TitelZchn">
    <w:name w:val="Titel Zchn"/>
    <w:basedOn w:val="Absatz-Standardschriftart"/>
    <w:link w:val="Titel"/>
    <w:rsid w:val="00875EEE"/>
    <w:rPr>
      <w:rFonts w:ascii="Arial" w:hAnsi="Arial"/>
      <w:b/>
      <w:sz w:val="32"/>
      <w:lang w:eastAsia="de-DE"/>
    </w:rPr>
  </w:style>
  <w:style w:type="character" w:customStyle="1" w:styleId="EndnotentextZchn">
    <w:name w:val="Endnotentext Zchn"/>
    <w:basedOn w:val="Absatz-Standardschriftart"/>
    <w:link w:val="Endnotentext"/>
    <w:semiHidden/>
    <w:rsid w:val="00875EEE"/>
    <w:rPr>
      <w:lang w:eastAsia="en-US"/>
    </w:rPr>
  </w:style>
  <w:style w:type="character" w:styleId="Hyperlink">
    <w:name w:val="Hyperlink"/>
    <w:basedOn w:val="Absatz-Standardschriftart"/>
    <w:uiPriority w:val="99"/>
    <w:unhideWhenUsed/>
    <w:rsid w:val="004E26BA"/>
    <w:rPr>
      <w:color w:val="0000FF" w:themeColor="hyperlink"/>
      <w:u w:val="single"/>
    </w:rPr>
  </w:style>
  <w:style w:type="paragraph" w:styleId="Listenabsatz">
    <w:name w:val="List Paragraph"/>
    <w:basedOn w:val="Standard"/>
    <w:uiPriority w:val="34"/>
    <w:qFormat/>
    <w:rsid w:val="004E26BA"/>
    <w:pPr>
      <w:ind w:left="720"/>
      <w:contextualSpacing/>
    </w:pPr>
  </w:style>
  <w:style w:type="paragraph" w:styleId="Verzeichnis1">
    <w:name w:val="toc 1"/>
    <w:basedOn w:val="Standard"/>
    <w:next w:val="Standard"/>
    <w:autoRedefine/>
    <w:uiPriority w:val="39"/>
    <w:unhideWhenUsed/>
    <w:rsid w:val="004E26BA"/>
    <w:pPr>
      <w:spacing w:after="100"/>
    </w:pPr>
  </w:style>
  <w:style w:type="paragraph" w:styleId="KeinLeerraum">
    <w:name w:val="No Spacing"/>
    <w:uiPriority w:val="1"/>
    <w:qFormat/>
    <w:rsid w:val="00B76C44"/>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6C44"/>
    <w:pPr>
      <w:spacing w:before="120" w:line="360" w:lineRule="auto"/>
    </w:pPr>
    <w:rPr>
      <w:sz w:val="24"/>
      <w:szCs w:val="24"/>
      <w:lang w:eastAsia="de-DE"/>
    </w:rPr>
  </w:style>
  <w:style w:type="paragraph" w:styleId="berschrift1">
    <w:name w:val="heading 1"/>
    <w:next w:val="Standard"/>
    <w:qFormat/>
    <w:rsid w:val="004E26BA"/>
    <w:pPr>
      <w:keepNext/>
      <w:numPr>
        <w:numId w:val="22"/>
      </w:numPr>
      <w:tabs>
        <w:tab w:val="left" w:pos="851"/>
      </w:tabs>
      <w:spacing w:before="480" w:after="120"/>
      <w:ind w:left="851" w:hanging="851"/>
      <w:outlineLvl w:val="0"/>
    </w:pPr>
    <w:rPr>
      <w:rFonts w:ascii="Arial" w:hAnsi="Arial" w:cs="Arial"/>
      <w:b/>
      <w:bCs/>
      <w:sz w:val="40"/>
      <w:lang w:eastAsia="de-DE"/>
    </w:rPr>
  </w:style>
  <w:style w:type="paragraph" w:styleId="berschrift2">
    <w:name w:val="heading 2"/>
    <w:basedOn w:val="Standard"/>
    <w:next w:val="Standard"/>
    <w:qFormat/>
    <w:rsid w:val="00B76C44"/>
    <w:pPr>
      <w:keepNext/>
      <w:numPr>
        <w:ilvl w:val="1"/>
        <w:numId w:val="22"/>
      </w:numPr>
      <w:tabs>
        <w:tab w:val="left" w:pos="851"/>
      </w:tabs>
      <w:spacing w:before="360" w:after="120"/>
      <w:ind w:left="851" w:hanging="851"/>
      <w:outlineLvl w:val="1"/>
    </w:pPr>
    <w:rPr>
      <w:rFonts w:ascii="Arial" w:hAnsi="Arial" w:cs="Arial"/>
      <w:b/>
      <w:sz w:val="32"/>
      <w:szCs w:val="32"/>
    </w:rPr>
  </w:style>
  <w:style w:type="paragraph" w:styleId="berschrift3">
    <w:name w:val="heading 3"/>
    <w:basedOn w:val="Standard"/>
    <w:next w:val="Standard"/>
    <w:qFormat/>
    <w:rsid w:val="00B76C44"/>
    <w:pPr>
      <w:keepNext/>
      <w:numPr>
        <w:ilvl w:val="2"/>
        <w:numId w:val="22"/>
      </w:numPr>
      <w:tabs>
        <w:tab w:val="left" w:pos="851"/>
      </w:tabs>
      <w:spacing w:before="360" w:after="120"/>
      <w:ind w:left="851" w:hanging="851"/>
      <w:outlineLvl w:val="2"/>
    </w:pPr>
    <w:rPr>
      <w:rFonts w:ascii="Arial" w:hAnsi="Arial" w:cs="Arial"/>
      <w:i/>
      <w:sz w:val="28"/>
    </w:rPr>
  </w:style>
  <w:style w:type="paragraph" w:styleId="berschrift4">
    <w:name w:val="heading 4"/>
    <w:basedOn w:val="Standard"/>
    <w:next w:val="Standard"/>
    <w:pPr>
      <w:keepNext/>
      <w:numPr>
        <w:ilvl w:val="3"/>
        <w:numId w:val="22"/>
      </w:numPr>
      <w:spacing w:before="360"/>
      <w:outlineLvl w:val="3"/>
    </w:pPr>
    <w:rPr>
      <w:rFonts w:ascii="Arial" w:hAnsi="Arial"/>
      <w:sz w:val="32"/>
    </w:rPr>
  </w:style>
  <w:style w:type="paragraph" w:styleId="berschrift5">
    <w:name w:val="heading 5"/>
    <w:basedOn w:val="Standard"/>
    <w:next w:val="Standard"/>
    <w:pPr>
      <w:numPr>
        <w:ilvl w:val="4"/>
        <w:numId w:val="22"/>
      </w:numPr>
      <w:spacing w:before="240" w:after="60"/>
      <w:outlineLvl w:val="4"/>
    </w:pPr>
    <w:rPr>
      <w:b/>
      <w:bCs/>
      <w:i/>
      <w:iCs/>
      <w:sz w:val="26"/>
      <w:szCs w:val="26"/>
    </w:rPr>
  </w:style>
  <w:style w:type="paragraph" w:styleId="berschrift6">
    <w:name w:val="heading 6"/>
    <w:basedOn w:val="Standard"/>
    <w:next w:val="Standard"/>
    <w:pPr>
      <w:numPr>
        <w:ilvl w:val="5"/>
        <w:numId w:val="22"/>
      </w:numPr>
      <w:spacing w:before="240" w:after="60"/>
      <w:outlineLvl w:val="5"/>
    </w:pPr>
    <w:rPr>
      <w:b/>
      <w:bCs/>
      <w:sz w:val="22"/>
      <w:szCs w:val="22"/>
    </w:rPr>
  </w:style>
  <w:style w:type="paragraph" w:styleId="berschrift7">
    <w:name w:val="heading 7"/>
    <w:basedOn w:val="Standard"/>
    <w:next w:val="Standard"/>
    <w:pPr>
      <w:numPr>
        <w:ilvl w:val="6"/>
        <w:numId w:val="22"/>
      </w:numPr>
      <w:spacing w:before="240" w:after="60"/>
      <w:outlineLvl w:val="6"/>
    </w:pPr>
  </w:style>
  <w:style w:type="paragraph" w:styleId="berschrift8">
    <w:name w:val="heading 8"/>
    <w:basedOn w:val="Standard"/>
    <w:next w:val="Standard"/>
    <w:pPr>
      <w:numPr>
        <w:ilvl w:val="7"/>
        <w:numId w:val="22"/>
      </w:numPr>
      <w:spacing w:before="240" w:after="60"/>
      <w:outlineLvl w:val="7"/>
    </w:pPr>
    <w:rPr>
      <w:i/>
      <w:iCs/>
    </w:rPr>
  </w:style>
  <w:style w:type="paragraph" w:styleId="berschrift9">
    <w:name w:val="heading 9"/>
    <w:basedOn w:val="Standard"/>
    <w:next w:val="Standard"/>
    <w:pPr>
      <w:numPr>
        <w:ilvl w:val="8"/>
        <w:numId w:val="2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Aufzhlungszeichen">
    <w:name w:val="List Bullet"/>
    <w:basedOn w:val="Standard"/>
    <w:autoRedefine/>
    <w:semiHidden/>
    <w:pPr>
      <w:numPr>
        <w:numId w:val="2"/>
      </w:numPr>
    </w:pPr>
  </w:style>
  <w:style w:type="paragraph" w:styleId="Aufzhlungszeichen2">
    <w:name w:val="List Bullet 2"/>
    <w:basedOn w:val="Standard"/>
    <w:autoRedefine/>
    <w:semiHidden/>
    <w:pPr>
      <w:numPr>
        <w:numId w:val="3"/>
      </w:numPr>
    </w:pPr>
  </w:style>
  <w:style w:type="paragraph" w:styleId="Aufzhlungszeichen3">
    <w:name w:val="List Bullet 3"/>
    <w:basedOn w:val="Standard"/>
    <w:autoRedefine/>
    <w:semiHidden/>
    <w:pPr>
      <w:numPr>
        <w:numId w:val="4"/>
      </w:numPr>
    </w:pPr>
  </w:style>
  <w:style w:type="paragraph" w:styleId="Aufzhlungszeichen4">
    <w:name w:val="List Bullet 4"/>
    <w:basedOn w:val="Standard"/>
    <w:autoRedefine/>
    <w:semiHidden/>
    <w:pPr>
      <w:numPr>
        <w:numId w:val="5"/>
      </w:numPr>
      <w:tabs>
        <w:tab w:val="clear" w:pos="1209"/>
        <w:tab w:val="num" w:pos="360"/>
      </w:tabs>
      <w:ind w:left="0" w:firstLine="0"/>
    </w:pPr>
  </w:style>
  <w:style w:type="paragraph" w:styleId="Aufzhlungszeichen5">
    <w:name w:val="List Bullet 5"/>
    <w:basedOn w:val="Standard"/>
    <w:autoRedefine/>
    <w:semiHidden/>
    <w:pPr>
      <w:numPr>
        <w:numId w:val="6"/>
      </w:numPr>
      <w:tabs>
        <w:tab w:val="clear" w:pos="1492"/>
        <w:tab w:val="num" w:pos="360"/>
      </w:tabs>
      <w:ind w:left="0" w:firstLine="0"/>
    </w:pPr>
  </w:style>
  <w:style w:type="paragraph" w:styleId="Endnotentext">
    <w:name w:val="endnote text"/>
    <w:basedOn w:val="Standard"/>
    <w:link w:val="EndnotentextZchn"/>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urText">
    <w:name w:val="Plain Text"/>
    <w:basedOn w:val="Standard"/>
    <w:link w:val="NurTextZchn"/>
    <w:semiHidden/>
    <w:rPr>
      <w:rFonts w:ascii="Courier New" w:hAnsi="Courier New" w:cs="Courier New"/>
      <w:sz w:val="20"/>
      <w:szCs w:val="20"/>
    </w:rPr>
  </w:style>
  <w:style w:type="paragraph" w:styleId="Titel">
    <w:name w:val="Title"/>
    <w:basedOn w:val="Standard"/>
    <w:link w:val="TitelZchn"/>
    <w:qFormat/>
    <w:pPr>
      <w:jc w:val="center"/>
    </w:pPr>
    <w:rPr>
      <w:rFonts w:ascii="Arial" w:hAnsi="Arial"/>
      <w:b/>
      <w:sz w:val="32"/>
      <w:szCs w:val="20"/>
    </w:rPr>
  </w:style>
  <w:style w:type="paragraph" w:styleId="Textkrper">
    <w:name w:val="Body Text"/>
    <w:basedOn w:val="Standard"/>
    <w:semiHidden/>
    <w:rPr>
      <w:color w:val="FF0000"/>
    </w:rPr>
  </w:style>
  <w:style w:type="character" w:customStyle="1" w:styleId="KopfzeileZchn">
    <w:name w:val="Kopfzeile Zchn"/>
    <w:basedOn w:val="Absatz-Standardschriftart"/>
    <w:link w:val="Kopfzeile"/>
    <w:semiHidden/>
    <w:rsid w:val="00276521"/>
    <w:rPr>
      <w:sz w:val="24"/>
      <w:szCs w:val="24"/>
      <w:lang w:eastAsia="en-US"/>
    </w:rPr>
  </w:style>
  <w:style w:type="character" w:customStyle="1" w:styleId="NurTextZchn">
    <w:name w:val="Nur Text Zchn"/>
    <w:basedOn w:val="Absatz-Standardschriftart"/>
    <w:link w:val="NurText"/>
    <w:semiHidden/>
    <w:rsid w:val="00875EEE"/>
    <w:rPr>
      <w:rFonts w:ascii="Courier New" w:hAnsi="Courier New" w:cs="Courier New"/>
      <w:lang w:eastAsia="en-US"/>
    </w:rPr>
  </w:style>
  <w:style w:type="character" w:customStyle="1" w:styleId="TitelZchn">
    <w:name w:val="Titel Zchn"/>
    <w:basedOn w:val="Absatz-Standardschriftart"/>
    <w:link w:val="Titel"/>
    <w:rsid w:val="00875EEE"/>
    <w:rPr>
      <w:rFonts w:ascii="Arial" w:hAnsi="Arial"/>
      <w:b/>
      <w:sz w:val="32"/>
      <w:lang w:eastAsia="de-DE"/>
    </w:rPr>
  </w:style>
  <w:style w:type="character" w:customStyle="1" w:styleId="EndnotentextZchn">
    <w:name w:val="Endnotentext Zchn"/>
    <w:basedOn w:val="Absatz-Standardschriftart"/>
    <w:link w:val="Endnotentext"/>
    <w:semiHidden/>
    <w:rsid w:val="00875EEE"/>
    <w:rPr>
      <w:lang w:eastAsia="en-US"/>
    </w:rPr>
  </w:style>
  <w:style w:type="character" w:styleId="Hyperlink">
    <w:name w:val="Hyperlink"/>
    <w:basedOn w:val="Absatz-Standardschriftart"/>
    <w:uiPriority w:val="99"/>
    <w:unhideWhenUsed/>
    <w:rsid w:val="004E26BA"/>
    <w:rPr>
      <w:color w:val="0000FF" w:themeColor="hyperlink"/>
      <w:u w:val="single"/>
    </w:rPr>
  </w:style>
  <w:style w:type="paragraph" w:styleId="Listenabsatz">
    <w:name w:val="List Paragraph"/>
    <w:basedOn w:val="Standard"/>
    <w:uiPriority w:val="34"/>
    <w:qFormat/>
    <w:rsid w:val="004E26BA"/>
    <w:pPr>
      <w:ind w:left="720"/>
      <w:contextualSpacing/>
    </w:pPr>
  </w:style>
  <w:style w:type="paragraph" w:styleId="Verzeichnis1">
    <w:name w:val="toc 1"/>
    <w:basedOn w:val="Standard"/>
    <w:next w:val="Standard"/>
    <w:autoRedefine/>
    <w:uiPriority w:val="39"/>
    <w:unhideWhenUsed/>
    <w:rsid w:val="004E26BA"/>
    <w:pPr>
      <w:spacing w:after="100"/>
    </w:pPr>
  </w:style>
  <w:style w:type="paragraph" w:styleId="KeinLeerraum">
    <w:name w:val="No Spacing"/>
    <w:uiPriority w:val="1"/>
    <w:qFormat/>
    <w:rsid w:val="00B76C44"/>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p.fu-berlin.de/chemie/chemie/studium/ocpraktikum/_Unterlagen_Protokoll/ProtokollOCGP.dot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cp.fu-berlin.de/chemie/chemie/studium/ocpraktikum/ressourcen/software/textprogramm.html" TargetMode="External"/><Relationship Id="rId4" Type="http://schemas.openxmlformats.org/officeDocument/2006/relationships/settings" Target="settings.xml"/><Relationship Id="rId9" Type="http://schemas.openxmlformats.org/officeDocument/2006/relationships/hyperlink" Target="http://www.bcp.fu-berlin.de/chemie/chemie/studium/ocpraktikum/_Unterlagen_Protokoll/ProtokollOCGP.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mann\AppData\Roaming\Microsoft\Templates\Uni\ProtokollOCG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ProtokollOCGP.dotx</Template>
  <TotalTime>0</TotalTime>
  <Pages>8</Pages>
  <Words>1517</Words>
  <Characters>9564</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Versuchsprotokoll Praktikum1</vt:lpstr>
      <vt:lpstr>Versuchsprotokoll Praktikum1</vt:lpstr>
    </vt:vector>
  </TitlesOfParts>
  <Company>Freie Universität Berlin</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Versuchsprotokoll Praktikum1</dc:title>
  <dc:creator>Thomas Lehmann</dc:creator>
  <cp:lastModifiedBy>Thomas Lehmann</cp:lastModifiedBy>
  <cp:revision>2</cp:revision>
  <cp:lastPrinted>2013-07-02T15:46:00Z</cp:lastPrinted>
  <dcterms:created xsi:type="dcterms:W3CDTF">2014-08-21T17:24:00Z</dcterms:created>
  <dcterms:modified xsi:type="dcterms:W3CDTF">2014-08-22T10:47:00Z</dcterms:modified>
</cp:coreProperties>
</file>